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1BC" w:rsidRPr="00E97E7F" w:rsidRDefault="00E97E7F" w:rsidP="004221BC">
      <w:pPr>
        <w:rPr>
          <w:rFonts w:ascii="Arial" w:hAnsi="Arial" w:cs="Arial"/>
        </w:rPr>
      </w:pPr>
      <w:r w:rsidRPr="00E97E7F">
        <w:rPr>
          <w:rFonts w:ascii="Arial" w:hAnsi="Arial" w:cs="Arial"/>
          <w:b/>
          <w:bCs/>
        </w:rPr>
        <w:t xml:space="preserve">MATHEMATICIAN </w:t>
      </w:r>
    </w:p>
    <w:p w:rsidR="00000000" w:rsidRPr="00E97E7F" w:rsidRDefault="00E97E7F" w:rsidP="004221BC">
      <w:pPr>
        <w:numPr>
          <w:ilvl w:val="0"/>
          <w:numId w:val="1"/>
        </w:numPr>
        <w:rPr>
          <w:rFonts w:ascii="Arial" w:hAnsi="Arial" w:cs="Arial"/>
        </w:rPr>
      </w:pPr>
      <w:r w:rsidRPr="00E97E7F">
        <w:rPr>
          <w:rFonts w:ascii="Arial" w:hAnsi="Arial" w:cs="Arial"/>
        </w:rPr>
        <w:t xml:space="preserve">Pupils can </w:t>
      </w:r>
      <w:r w:rsidRPr="00E97E7F">
        <w:rPr>
          <w:rFonts w:ascii="Arial" w:hAnsi="Arial" w:cs="Arial"/>
          <w:bCs/>
        </w:rPr>
        <w:t xml:space="preserve">suggest and draw on a range of appropriate models  to represent  </w:t>
      </w:r>
      <w:r w:rsidRPr="00E97E7F">
        <w:rPr>
          <w:rFonts w:ascii="Arial" w:hAnsi="Arial" w:cs="Arial"/>
          <w:bCs/>
        </w:rPr>
        <w:t>a mathematical concept</w:t>
      </w:r>
      <w:r w:rsidRPr="00E97E7F">
        <w:rPr>
          <w:rFonts w:ascii="Arial" w:hAnsi="Arial" w:cs="Arial"/>
        </w:rPr>
        <w:t>,  or solution including a missing box number sentence</w:t>
      </w:r>
    </w:p>
    <w:p w:rsidR="00000000" w:rsidRPr="00E97E7F" w:rsidRDefault="00E97E7F" w:rsidP="004221BC">
      <w:pPr>
        <w:numPr>
          <w:ilvl w:val="0"/>
          <w:numId w:val="1"/>
        </w:numPr>
        <w:rPr>
          <w:rFonts w:ascii="Arial" w:hAnsi="Arial" w:cs="Arial"/>
        </w:rPr>
      </w:pPr>
      <w:r w:rsidRPr="00E97E7F">
        <w:rPr>
          <w:rFonts w:ascii="Arial" w:hAnsi="Arial" w:cs="Arial"/>
        </w:rPr>
        <w:t xml:space="preserve">Able to </w:t>
      </w:r>
      <w:r w:rsidRPr="00E97E7F">
        <w:rPr>
          <w:rFonts w:ascii="Arial" w:hAnsi="Arial" w:cs="Arial"/>
          <w:bCs/>
        </w:rPr>
        <w:t xml:space="preserve">talk about their reasoning </w:t>
      </w:r>
      <w:r w:rsidRPr="00E97E7F">
        <w:rPr>
          <w:rFonts w:ascii="Arial" w:hAnsi="Arial" w:cs="Arial"/>
        </w:rPr>
        <w:t xml:space="preserve">using </w:t>
      </w:r>
      <w:r w:rsidRPr="00E97E7F">
        <w:rPr>
          <w:rFonts w:ascii="Arial" w:hAnsi="Arial" w:cs="Arial"/>
          <w:bCs/>
        </w:rPr>
        <w:t xml:space="preserve">accurate vocabulary </w:t>
      </w:r>
      <w:r w:rsidRPr="00E97E7F">
        <w:rPr>
          <w:rFonts w:ascii="Arial" w:hAnsi="Arial" w:cs="Arial"/>
        </w:rPr>
        <w:t>when engaged in ‘intelligent practice’ tasks</w:t>
      </w:r>
    </w:p>
    <w:p w:rsidR="00000000" w:rsidRPr="00E97E7F" w:rsidRDefault="00E97E7F" w:rsidP="004221BC">
      <w:pPr>
        <w:numPr>
          <w:ilvl w:val="0"/>
          <w:numId w:val="1"/>
        </w:numPr>
        <w:rPr>
          <w:rFonts w:ascii="Arial" w:hAnsi="Arial" w:cs="Arial"/>
        </w:rPr>
      </w:pPr>
      <w:r w:rsidRPr="00E97E7F">
        <w:rPr>
          <w:rFonts w:ascii="Arial" w:hAnsi="Arial" w:cs="Arial"/>
        </w:rPr>
        <w:t xml:space="preserve">Can </w:t>
      </w:r>
      <w:r w:rsidRPr="00E97E7F">
        <w:rPr>
          <w:rFonts w:ascii="Arial" w:hAnsi="Arial" w:cs="Arial"/>
          <w:bCs/>
        </w:rPr>
        <w:t>discuss</w:t>
      </w:r>
      <w:r w:rsidRPr="00E97E7F">
        <w:rPr>
          <w:rFonts w:ascii="Arial" w:hAnsi="Arial" w:cs="Arial"/>
        </w:rPr>
        <w:t xml:space="preserve"> what is mathematically the </w:t>
      </w:r>
      <w:r w:rsidRPr="00E97E7F">
        <w:rPr>
          <w:rFonts w:ascii="Arial" w:hAnsi="Arial" w:cs="Arial"/>
          <w:bCs/>
        </w:rPr>
        <w:t>same and different about a range</w:t>
      </w:r>
      <w:r w:rsidRPr="00E97E7F">
        <w:rPr>
          <w:rFonts w:ascii="Arial" w:hAnsi="Arial" w:cs="Arial"/>
          <w:bCs/>
        </w:rPr>
        <w:t xml:space="preserve"> of problems</w:t>
      </w:r>
      <w:r w:rsidRPr="00E97E7F">
        <w:rPr>
          <w:rFonts w:ascii="Arial" w:hAnsi="Arial" w:cs="Arial"/>
        </w:rPr>
        <w:t xml:space="preserve"> because the context is not distracting from the mathematics required.</w:t>
      </w:r>
    </w:p>
    <w:p w:rsidR="00000000" w:rsidRPr="00E97E7F" w:rsidRDefault="00E97E7F" w:rsidP="004221BC">
      <w:pPr>
        <w:numPr>
          <w:ilvl w:val="0"/>
          <w:numId w:val="1"/>
        </w:numPr>
        <w:rPr>
          <w:rFonts w:ascii="Arial" w:hAnsi="Arial" w:cs="Arial"/>
        </w:rPr>
      </w:pPr>
      <w:r w:rsidRPr="00E97E7F">
        <w:rPr>
          <w:rFonts w:ascii="Arial" w:hAnsi="Arial" w:cs="Arial"/>
        </w:rPr>
        <w:t xml:space="preserve">Pupils respond </w:t>
      </w:r>
      <w:r w:rsidRPr="00E97E7F">
        <w:rPr>
          <w:rFonts w:ascii="Arial" w:hAnsi="Arial" w:cs="Arial"/>
          <w:bCs/>
        </w:rPr>
        <w:t>flexibly</w:t>
      </w:r>
      <w:r w:rsidRPr="00E97E7F">
        <w:rPr>
          <w:rFonts w:ascii="Arial" w:hAnsi="Arial" w:cs="Arial"/>
        </w:rPr>
        <w:t xml:space="preserve"> and with </w:t>
      </w:r>
      <w:r w:rsidRPr="00E97E7F">
        <w:rPr>
          <w:rFonts w:ascii="Arial" w:hAnsi="Arial" w:cs="Arial"/>
          <w:bCs/>
        </w:rPr>
        <w:t>resilience</w:t>
      </w:r>
      <w:r w:rsidRPr="00E97E7F">
        <w:rPr>
          <w:rFonts w:ascii="Arial" w:hAnsi="Arial" w:cs="Arial"/>
        </w:rPr>
        <w:t xml:space="preserve"> to </w:t>
      </w:r>
      <w:r w:rsidRPr="00E97E7F">
        <w:rPr>
          <w:rFonts w:ascii="Arial" w:hAnsi="Arial" w:cs="Arial"/>
          <w:bCs/>
        </w:rPr>
        <w:t>non- routine problems</w:t>
      </w:r>
    </w:p>
    <w:p w:rsidR="00000000" w:rsidRPr="00E97E7F" w:rsidRDefault="00E97E7F" w:rsidP="004221BC">
      <w:pPr>
        <w:numPr>
          <w:ilvl w:val="0"/>
          <w:numId w:val="1"/>
        </w:numPr>
        <w:rPr>
          <w:rFonts w:ascii="Arial" w:hAnsi="Arial" w:cs="Arial"/>
        </w:rPr>
      </w:pPr>
      <w:r w:rsidRPr="00E97E7F">
        <w:rPr>
          <w:rFonts w:ascii="Arial" w:hAnsi="Arial" w:cs="Arial"/>
          <w:bCs/>
        </w:rPr>
        <w:t xml:space="preserve">Make decisions confidently </w:t>
      </w:r>
      <w:r w:rsidRPr="00E97E7F">
        <w:rPr>
          <w:rFonts w:ascii="Arial" w:hAnsi="Arial" w:cs="Arial"/>
        </w:rPr>
        <w:t xml:space="preserve">about </w:t>
      </w:r>
      <w:r w:rsidRPr="00E97E7F">
        <w:rPr>
          <w:rFonts w:ascii="Arial" w:hAnsi="Arial" w:cs="Arial"/>
        </w:rPr>
        <w:t>which calculations could be worked out mentally and which calculations need pencil and paper recording.</w:t>
      </w:r>
    </w:p>
    <w:p w:rsidR="00000000" w:rsidRPr="00E97E7F" w:rsidRDefault="00E97E7F" w:rsidP="004221BC">
      <w:pPr>
        <w:numPr>
          <w:ilvl w:val="0"/>
          <w:numId w:val="1"/>
        </w:numPr>
        <w:rPr>
          <w:rFonts w:ascii="Arial" w:hAnsi="Arial" w:cs="Arial"/>
        </w:rPr>
      </w:pPr>
      <w:r w:rsidRPr="00E97E7F">
        <w:rPr>
          <w:rFonts w:ascii="Arial" w:hAnsi="Arial" w:cs="Arial"/>
        </w:rPr>
        <w:t xml:space="preserve">Pupils able to </w:t>
      </w:r>
      <w:r w:rsidRPr="00E97E7F">
        <w:rPr>
          <w:rFonts w:ascii="Arial" w:hAnsi="Arial" w:cs="Arial"/>
          <w:bCs/>
        </w:rPr>
        <w:t xml:space="preserve">discuss and illustrate connections </w:t>
      </w:r>
      <w:r w:rsidRPr="00E97E7F">
        <w:rPr>
          <w:rFonts w:ascii="Arial" w:hAnsi="Arial" w:cs="Arial"/>
        </w:rPr>
        <w:t>between domains of mathematics</w:t>
      </w:r>
    </w:p>
    <w:p w:rsidR="00000000" w:rsidRPr="00E97E7F" w:rsidRDefault="00E97E7F" w:rsidP="004221BC">
      <w:pPr>
        <w:numPr>
          <w:ilvl w:val="0"/>
          <w:numId w:val="1"/>
        </w:numPr>
        <w:rPr>
          <w:rFonts w:ascii="Arial" w:hAnsi="Arial" w:cs="Arial"/>
        </w:rPr>
      </w:pPr>
      <w:r w:rsidRPr="00E97E7F">
        <w:rPr>
          <w:rFonts w:ascii="Arial" w:hAnsi="Arial" w:cs="Arial"/>
        </w:rPr>
        <w:t xml:space="preserve">Pupils can </w:t>
      </w:r>
      <w:r w:rsidRPr="00E97E7F">
        <w:rPr>
          <w:rFonts w:ascii="Arial" w:hAnsi="Arial" w:cs="Arial"/>
          <w:bCs/>
        </w:rPr>
        <w:t xml:space="preserve">independently use informal and formal notation </w:t>
      </w:r>
      <w:r w:rsidRPr="00E97E7F">
        <w:rPr>
          <w:rFonts w:ascii="Arial" w:hAnsi="Arial" w:cs="Arial"/>
        </w:rPr>
        <w:t>to share th</w:t>
      </w:r>
      <w:r w:rsidRPr="00E97E7F">
        <w:rPr>
          <w:rFonts w:ascii="Arial" w:hAnsi="Arial" w:cs="Arial"/>
        </w:rPr>
        <w:t>eir solutions with peers</w:t>
      </w:r>
    </w:p>
    <w:p w:rsidR="00000000" w:rsidRPr="00E97E7F" w:rsidRDefault="00E97E7F" w:rsidP="004221BC">
      <w:pPr>
        <w:numPr>
          <w:ilvl w:val="0"/>
          <w:numId w:val="1"/>
        </w:numPr>
        <w:rPr>
          <w:rFonts w:ascii="Arial" w:hAnsi="Arial" w:cs="Arial"/>
        </w:rPr>
      </w:pPr>
      <w:r w:rsidRPr="00E97E7F">
        <w:rPr>
          <w:rFonts w:ascii="Arial" w:hAnsi="Arial" w:cs="Arial"/>
        </w:rPr>
        <w:t xml:space="preserve">Pupils </w:t>
      </w:r>
      <w:r w:rsidRPr="00E97E7F">
        <w:rPr>
          <w:rFonts w:ascii="Arial" w:hAnsi="Arial" w:cs="Arial"/>
          <w:bCs/>
        </w:rPr>
        <w:t xml:space="preserve">independently use  known facts </w:t>
      </w:r>
      <w:r w:rsidRPr="00E97E7F">
        <w:rPr>
          <w:rFonts w:ascii="Arial" w:hAnsi="Arial" w:cs="Arial"/>
        </w:rPr>
        <w:t xml:space="preserve">involving all four operations to both simplify calculations and </w:t>
      </w:r>
      <w:r w:rsidRPr="00E97E7F">
        <w:rPr>
          <w:rFonts w:ascii="Arial" w:hAnsi="Arial" w:cs="Arial"/>
          <w:bCs/>
        </w:rPr>
        <w:t xml:space="preserve">check reasonableness of answers </w:t>
      </w:r>
      <w:r w:rsidRPr="00E97E7F">
        <w:rPr>
          <w:rFonts w:ascii="Arial" w:hAnsi="Arial" w:cs="Arial"/>
        </w:rPr>
        <w:t xml:space="preserve">including in the context of measures </w:t>
      </w:r>
    </w:p>
    <w:p w:rsidR="00762F89" w:rsidRPr="00E97E7F" w:rsidRDefault="00762F89">
      <w:pPr>
        <w:rPr>
          <w:rFonts w:ascii="Arial" w:hAnsi="Arial" w:cs="Arial"/>
        </w:rPr>
      </w:pPr>
    </w:p>
    <w:p w:rsidR="00E97E7F" w:rsidRPr="00E97E7F" w:rsidRDefault="004221BC" w:rsidP="00E97E7F">
      <w:pPr>
        <w:rPr>
          <w:rFonts w:ascii="Arial" w:hAnsi="Arial" w:cs="Arial"/>
          <w:b/>
          <w:bCs/>
        </w:rPr>
      </w:pPr>
      <w:r w:rsidRPr="00E97E7F">
        <w:rPr>
          <w:rFonts w:ascii="Arial" w:hAnsi="Arial" w:cs="Arial"/>
          <w:b/>
          <w:bCs/>
        </w:rPr>
        <w:t xml:space="preserve">READER </w:t>
      </w:r>
      <w:bookmarkStart w:id="0" w:name="_GoBack"/>
      <w:bookmarkEnd w:id="0"/>
    </w:p>
    <w:p w:rsidR="00000000" w:rsidRPr="00E97E7F" w:rsidRDefault="00E97E7F" w:rsidP="00E97E7F">
      <w:pPr>
        <w:numPr>
          <w:ilvl w:val="0"/>
          <w:numId w:val="2"/>
        </w:numPr>
        <w:rPr>
          <w:rFonts w:ascii="Arial" w:hAnsi="Arial" w:cs="Arial"/>
          <w:bCs/>
        </w:rPr>
      </w:pPr>
      <w:r w:rsidRPr="00E97E7F">
        <w:rPr>
          <w:rFonts w:ascii="Arial" w:hAnsi="Arial" w:cs="Arial"/>
          <w:bCs/>
        </w:rPr>
        <w:t xml:space="preserve">Reads </w:t>
      </w:r>
      <w:r w:rsidRPr="00E97E7F">
        <w:rPr>
          <w:rFonts w:ascii="Arial" w:hAnsi="Arial" w:cs="Arial"/>
          <w:bCs/>
        </w:rPr>
        <w:t xml:space="preserve">age appropriate texts </w:t>
      </w:r>
      <w:r w:rsidRPr="00E97E7F">
        <w:rPr>
          <w:rFonts w:ascii="Arial" w:hAnsi="Arial" w:cs="Arial"/>
          <w:bCs/>
        </w:rPr>
        <w:t xml:space="preserve">with increased </w:t>
      </w:r>
      <w:r w:rsidRPr="00E97E7F">
        <w:rPr>
          <w:rFonts w:ascii="Arial" w:hAnsi="Arial" w:cs="Arial"/>
          <w:bCs/>
        </w:rPr>
        <w:t>stamina</w:t>
      </w:r>
    </w:p>
    <w:p w:rsidR="00000000" w:rsidRPr="00E97E7F" w:rsidRDefault="00E97E7F" w:rsidP="00E97E7F">
      <w:pPr>
        <w:numPr>
          <w:ilvl w:val="0"/>
          <w:numId w:val="2"/>
        </w:numPr>
        <w:rPr>
          <w:rFonts w:ascii="Arial" w:hAnsi="Arial" w:cs="Arial"/>
          <w:bCs/>
        </w:rPr>
      </w:pPr>
      <w:r w:rsidRPr="00E97E7F">
        <w:rPr>
          <w:rFonts w:ascii="Arial" w:hAnsi="Arial" w:cs="Arial"/>
          <w:bCs/>
        </w:rPr>
        <w:t xml:space="preserve">Approaches familiar texts with </w:t>
      </w:r>
      <w:r w:rsidRPr="00E97E7F">
        <w:rPr>
          <w:rFonts w:ascii="Arial" w:hAnsi="Arial" w:cs="Arial"/>
          <w:bCs/>
        </w:rPr>
        <w:t>confidence</w:t>
      </w:r>
      <w:r w:rsidRPr="00E97E7F">
        <w:rPr>
          <w:rFonts w:ascii="Arial" w:hAnsi="Arial" w:cs="Arial"/>
          <w:bCs/>
        </w:rPr>
        <w:t>:</w:t>
      </w:r>
      <w:r w:rsidRPr="00E97E7F">
        <w:rPr>
          <w:rFonts w:ascii="Arial" w:hAnsi="Arial" w:cs="Arial"/>
          <w:bCs/>
        </w:rPr>
        <w:t xml:space="preserve"> increased fluency </w:t>
      </w:r>
      <w:r w:rsidRPr="00E97E7F">
        <w:rPr>
          <w:rFonts w:ascii="Arial" w:hAnsi="Arial" w:cs="Arial"/>
          <w:bCs/>
        </w:rPr>
        <w:t>aids comprehension and allows them to</w:t>
      </w:r>
      <w:r w:rsidRPr="00E97E7F">
        <w:rPr>
          <w:rFonts w:ascii="Arial" w:hAnsi="Arial" w:cs="Arial"/>
          <w:bCs/>
        </w:rPr>
        <w:t xml:space="preserve"> self-correct</w:t>
      </w:r>
    </w:p>
    <w:p w:rsidR="00000000" w:rsidRPr="00E97E7F" w:rsidRDefault="00E97E7F" w:rsidP="00E97E7F">
      <w:pPr>
        <w:numPr>
          <w:ilvl w:val="0"/>
          <w:numId w:val="2"/>
        </w:numPr>
        <w:rPr>
          <w:rFonts w:ascii="Arial" w:hAnsi="Arial" w:cs="Arial"/>
          <w:bCs/>
        </w:rPr>
      </w:pPr>
      <w:r w:rsidRPr="00E97E7F">
        <w:rPr>
          <w:rFonts w:ascii="Arial" w:hAnsi="Arial" w:cs="Arial"/>
          <w:bCs/>
        </w:rPr>
        <w:t xml:space="preserve">Selects books independently, reads </w:t>
      </w:r>
      <w:r w:rsidRPr="00E97E7F">
        <w:rPr>
          <w:rFonts w:ascii="Arial" w:hAnsi="Arial" w:cs="Arial"/>
          <w:bCs/>
        </w:rPr>
        <w:t>for pleasure and can use information books and materials for reference purposes</w:t>
      </w:r>
    </w:p>
    <w:p w:rsidR="00000000" w:rsidRPr="00E97E7F" w:rsidRDefault="00E97E7F" w:rsidP="00E97E7F">
      <w:pPr>
        <w:numPr>
          <w:ilvl w:val="0"/>
          <w:numId w:val="2"/>
        </w:numPr>
        <w:rPr>
          <w:rFonts w:ascii="Arial" w:hAnsi="Arial" w:cs="Arial"/>
          <w:bCs/>
        </w:rPr>
      </w:pPr>
      <w:r w:rsidRPr="00E97E7F">
        <w:rPr>
          <w:rFonts w:ascii="Arial" w:hAnsi="Arial" w:cs="Arial"/>
          <w:bCs/>
        </w:rPr>
        <w:t xml:space="preserve">Understanding of different literary drivers </w:t>
      </w:r>
      <w:r w:rsidRPr="00E97E7F">
        <w:rPr>
          <w:rFonts w:ascii="Arial" w:hAnsi="Arial" w:cs="Arial"/>
          <w:bCs/>
        </w:rPr>
        <w:t xml:space="preserve">revealed through </w:t>
      </w:r>
      <w:r w:rsidRPr="00E97E7F">
        <w:rPr>
          <w:rFonts w:ascii="Arial" w:hAnsi="Arial" w:cs="Arial"/>
          <w:bCs/>
        </w:rPr>
        <w:t>discussion</w:t>
      </w:r>
      <w:r w:rsidRPr="00E97E7F">
        <w:rPr>
          <w:rFonts w:ascii="Arial" w:hAnsi="Arial" w:cs="Arial"/>
          <w:bCs/>
        </w:rPr>
        <w:t xml:space="preserve"> and writing</w:t>
      </w:r>
    </w:p>
    <w:p w:rsidR="00000000" w:rsidRPr="00E97E7F" w:rsidRDefault="00E97E7F" w:rsidP="00E97E7F">
      <w:pPr>
        <w:numPr>
          <w:ilvl w:val="0"/>
          <w:numId w:val="2"/>
        </w:numPr>
        <w:rPr>
          <w:rFonts w:ascii="Arial" w:hAnsi="Arial" w:cs="Arial"/>
          <w:bCs/>
        </w:rPr>
      </w:pPr>
      <w:r w:rsidRPr="00E97E7F">
        <w:rPr>
          <w:rFonts w:ascii="Arial" w:hAnsi="Arial" w:cs="Arial"/>
          <w:bCs/>
        </w:rPr>
        <w:t>Infers beyond the literal</w:t>
      </w:r>
      <w:r w:rsidRPr="00E97E7F">
        <w:rPr>
          <w:rFonts w:ascii="Arial" w:hAnsi="Arial" w:cs="Arial"/>
          <w:bCs/>
        </w:rPr>
        <w:t xml:space="preserve">; draws on </w:t>
      </w:r>
      <w:r w:rsidRPr="00E97E7F">
        <w:rPr>
          <w:rFonts w:ascii="Arial" w:hAnsi="Arial" w:cs="Arial"/>
          <w:bCs/>
        </w:rPr>
        <w:t>multiple skills across domains</w:t>
      </w:r>
    </w:p>
    <w:p w:rsidR="00000000" w:rsidRPr="00E97E7F" w:rsidRDefault="00E97E7F" w:rsidP="004221BC">
      <w:pPr>
        <w:numPr>
          <w:ilvl w:val="0"/>
          <w:numId w:val="2"/>
        </w:numPr>
        <w:rPr>
          <w:rFonts w:ascii="Arial" w:hAnsi="Arial" w:cs="Arial"/>
        </w:rPr>
      </w:pPr>
      <w:r w:rsidRPr="00E97E7F">
        <w:rPr>
          <w:rFonts w:ascii="Arial" w:hAnsi="Arial" w:cs="Arial"/>
          <w:bCs/>
        </w:rPr>
        <w:t>Makes links</w:t>
      </w:r>
      <w:r w:rsidRPr="00E97E7F">
        <w:rPr>
          <w:rFonts w:ascii="Arial" w:hAnsi="Arial" w:cs="Arial"/>
        </w:rPr>
        <w:t xml:space="preserve"> between te</w:t>
      </w:r>
      <w:r w:rsidRPr="00E97E7F">
        <w:rPr>
          <w:rFonts w:ascii="Arial" w:hAnsi="Arial" w:cs="Arial"/>
        </w:rPr>
        <w:t>xts, experiences and the wider world</w:t>
      </w:r>
    </w:p>
    <w:p w:rsidR="004221BC" w:rsidRPr="00E97E7F" w:rsidRDefault="004221BC">
      <w:pPr>
        <w:rPr>
          <w:rFonts w:ascii="Arial" w:hAnsi="Arial" w:cs="Arial"/>
        </w:rPr>
      </w:pPr>
    </w:p>
    <w:p w:rsidR="004221BC" w:rsidRPr="00E97E7F" w:rsidRDefault="004221BC" w:rsidP="004221BC">
      <w:pPr>
        <w:rPr>
          <w:rFonts w:ascii="Arial" w:hAnsi="Arial" w:cs="Arial"/>
          <w:b/>
        </w:rPr>
      </w:pPr>
      <w:r w:rsidRPr="00E97E7F">
        <w:rPr>
          <w:rFonts w:ascii="Arial" w:hAnsi="Arial" w:cs="Arial"/>
          <w:b/>
          <w:bCs/>
        </w:rPr>
        <w:t xml:space="preserve">WRITER </w:t>
      </w:r>
    </w:p>
    <w:p w:rsidR="00000000" w:rsidRPr="00E97E7F" w:rsidRDefault="00E97E7F" w:rsidP="004221BC">
      <w:pPr>
        <w:numPr>
          <w:ilvl w:val="0"/>
          <w:numId w:val="3"/>
        </w:numPr>
        <w:rPr>
          <w:rFonts w:ascii="Arial" w:hAnsi="Arial" w:cs="Arial"/>
        </w:rPr>
      </w:pPr>
      <w:r w:rsidRPr="00E97E7F">
        <w:rPr>
          <w:rFonts w:ascii="Arial" w:hAnsi="Arial" w:cs="Arial"/>
        </w:rPr>
        <w:t xml:space="preserve">Uses </w:t>
      </w:r>
      <w:r w:rsidRPr="00E97E7F">
        <w:rPr>
          <w:rFonts w:ascii="Arial" w:hAnsi="Arial" w:cs="Arial"/>
          <w:bCs/>
        </w:rPr>
        <w:t>awareness of intended outcome to drive choices made</w:t>
      </w:r>
    </w:p>
    <w:p w:rsidR="00000000" w:rsidRPr="00E97E7F" w:rsidRDefault="00E97E7F" w:rsidP="004221BC">
      <w:pPr>
        <w:numPr>
          <w:ilvl w:val="0"/>
          <w:numId w:val="3"/>
        </w:numPr>
        <w:rPr>
          <w:rFonts w:ascii="Arial" w:hAnsi="Arial" w:cs="Arial"/>
        </w:rPr>
      </w:pPr>
      <w:r w:rsidRPr="00E97E7F">
        <w:rPr>
          <w:rFonts w:ascii="Arial" w:hAnsi="Arial" w:cs="Arial"/>
          <w:bCs/>
        </w:rPr>
        <w:t>Choices</w:t>
      </w:r>
      <w:r w:rsidRPr="00E97E7F">
        <w:rPr>
          <w:rFonts w:ascii="Arial" w:hAnsi="Arial" w:cs="Arial"/>
        </w:rPr>
        <w:t xml:space="preserve"> made when writing are </w:t>
      </w:r>
      <w:r w:rsidRPr="00E97E7F">
        <w:rPr>
          <w:rFonts w:ascii="Arial" w:hAnsi="Arial" w:cs="Arial"/>
          <w:bCs/>
        </w:rPr>
        <w:t>based on the breadth of experience of model tex</w:t>
      </w:r>
      <w:r w:rsidRPr="00E97E7F">
        <w:rPr>
          <w:rFonts w:ascii="Arial" w:hAnsi="Arial" w:cs="Arial"/>
          <w:bCs/>
        </w:rPr>
        <w:t xml:space="preserve">ts </w:t>
      </w:r>
      <w:r w:rsidRPr="00E97E7F">
        <w:rPr>
          <w:rFonts w:ascii="Arial" w:hAnsi="Arial" w:cs="Arial"/>
        </w:rPr>
        <w:t>to date</w:t>
      </w:r>
    </w:p>
    <w:p w:rsidR="00000000" w:rsidRPr="00E97E7F" w:rsidRDefault="00E97E7F" w:rsidP="004221BC">
      <w:pPr>
        <w:numPr>
          <w:ilvl w:val="0"/>
          <w:numId w:val="3"/>
        </w:numPr>
        <w:rPr>
          <w:rFonts w:ascii="Arial" w:hAnsi="Arial" w:cs="Arial"/>
        </w:rPr>
      </w:pPr>
      <w:r w:rsidRPr="00E97E7F">
        <w:rPr>
          <w:rFonts w:ascii="Arial" w:hAnsi="Arial" w:cs="Arial"/>
        </w:rPr>
        <w:t xml:space="preserve">Writing is developed </w:t>
      </w:r>
      <w:r w:rsidRPr="00E97E7F">
        <w:rPr>
          <w:rFonts w:ascii="Arial" w:hAnsi="Arial" w:cs="Arial"/>
          <w:bCs/>
        </w:rPr>
        <w:t>effectively to match the purpose</w:t>
      </w:r>
    </w:p>
    <w:p w:rsidR="00000000" w:rsidRPr="00E97E7F" w:rsidRDefault="00E97E7F" w:rsidP="004221BC">
      <w:pPr>
        <w:numPr>
          <w:ilvl w:val="0"/>
          <w:numId w:val="3"/>
        </w:numPr>
        <w:rPr>
          <w:rFonts w:ascii="Arial" w:hAnsi="Arial" w:cs="Arial"/>
        </w:rPr>
      </w:pPr>
      <w:r w:rsidRPr="00E97E7F">
        <w:rPr>
          <w:rFonts w:ascii="Arial" w:hAnsi="Arial" w:cs="Arial"/>
        </w:rPr>
        <w:t xml:space="preserve">Can </w:t>
      </w:r>
      <w:r w:rsidRPr="00E97E7F">
        <w:rPr>
          <w:rFonts w:ascii="Arial" w:hAnsi="Arial" w:cs="Arial"/>
          <w:bCs/>
        </w:rPr>
        <w:t xml:space="preserve">select an appropriate form or genre of writing to effectively communicate </w:t>
      </w:r>
      <w:r w:rsidRPr="00E97E7F">
        <w:rPr>
          <w:rFonts w:ascii="Arial" w:hAnsi="Arial" w:cs="Arial"/>
        </w:rPr>
        <w:t>in a given situation</w:t>
      </w:r>
    </w:p>
    <w:p w:rsidR="00000000" w:rsidRPr="00E97E7F" w:rsidRDefault="00E97E7F" w:rsidP="004221BC">
      <w:pPr>
        <w:numPr>
          <w:ilvl w:val="0"/>
          <w:numId w:val="3"/>
        </w:numPr>
        <w:rPr>
          <w:rFonts w:ascii="Arial" w:hAnsi="Arial" w:cs="Arial"/>
        </w:rPr>
      </w:pPr>
      <w:r w:rsidRPr="00E97E7F">
        <w:rPr>
          <w:rFonts w:ascii="Arial" w:hAnsi="Arial" w:cs="Arial"/>
        </w:rPr>
        <w:t xml:space="preserve">Draws upon the </w:t>
      </w:r>
      <w:r w:rsidRPr="00E97E7F">
        <w:rPr>
          <w:rFonts w:ascii="Arial" w:hAnsi="Arial" w:cs="Arial"/>
          <w:bCs/>
        </w:rPr>
        <w:t xml:space="preserve">range of experiences </w:t>
      </w:r>
      <w:r w:rsidRPr="00E97E7F">
        <w:rPr>
          <w:rFonts w:ascii="Arial" w:hAnsi="Arial" w:cs="Arial"/>
        </w:rPr>
        <w:t xml:space="preserve">they have had and </w:t>
      </w:r>
      <w:r w:rsidRPr="00E97E7F">
        <w:rPr>
          <w:rFonts w:ascii="Arial" w:hAnsi="Arial" w:cs="Arial"/>
          <w:bCs/>
        </w:rPr>
        <w:t>makes appropriate word, sentence an</w:t>
      </w:r>
      <w:r w:rsidRPr="00E97E7F">
        <w:rPr>
          <w:rFonts w:ascii="Arial" w:hAnsi="Arial" w:cs="Arial"/>
          <w:bCs/>
        </w:rPr>
        <w:t>d whole text level choices</w:t>
      </w:r>
      <w:r w:rsidRPr="00E97E7F">
        <w:rPr>
          <w:rFonts w:ascii="Arial" w:hAnsi="Arial" w:cs="Arial"/>
        </w:rPr>
        <w:t xml:space="preserve">, especially when writing for familiar purposes, genres or forms </w:t>
      </w:r>
    </w:p>
    <w:p w:rsidR="004221BC" w:rsidRPr="00E97E7F" w:rsidRDefault="004221BC">
      <w:pPr>
        <w:rPr>
          <w:rFonts w:ascii="Arial" w:hAnsi="Arial" w:cs="Arial"/>
        </w:rPr>
      </w:pPr>
    </w:p>
    <w:sectPr w:rsidR="004221BC" w:rsidRPr="00E97E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4DF6"/>
    <w:multiLevelType w:val="hybridMultilevel"/>
    <w:tmpl w:val="40D0C5D6"/>
    <w:lvl w:ilvl="0" w:tplc="2CF07E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F422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00BE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0ED5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9628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18DF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882C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B826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9E49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B7B43AF"/>
    <w:multiLevelType w:val="hybridMultilevel"/>
    <w:tmpl w:val="85AEE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9204CB"/>
    <w:multiLevelType w:val="hybridMultilevel"/>
    <w:tmpl w:val="F93C2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F41FDE"/>
    <w:multiLevelType w:val="hybridMultilevel"/>
    <w:tmpl w:val="91585A6C"/>
    <w:lvl w:ilvl="0" w:tplc="75DE33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FC0B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F072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DA3B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0261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2A74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5A04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28F8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2079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EA241BC"/>
    <w:multiLevelType w:val="hybridMultilevel"/>
    <w:tmpl w:val="1714B5DE"/>
    <w:lvl w:ilvl="0" w:tplc="AD88BF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52E1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46F3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E83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1C25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4EB5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BE7A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281C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A01B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1BC"/>
    <w:rsid w:val="000068CE"/>
    <w:rsid w:val="0001025C"/>
    <w:rsid w:val="000130EA"/>
    <w:rsid w:val="0001315C"/>
    <w:rsid w:val="00025148"/>
    <w:rsid w:val="000304A5"/>
    <w:rsid w:val="00037998"/>
    <w:rsid w:val="00043C62"/>
    <w:rsid w:val="00064A7B"/>
    <w:rsid w:val="000922BE"/>
    <w:rsid w:val="000A0DAE"/>
    <w:rsid w:val="000A2646"/>
    <w:rsid w:val="000A2E6E"/>
    <w:rsid w:val="000A3E3F"/>
    <w:rsid w:val="000B5567"/>
    <w:rsid w:val="000D7670"/>
    <w:rsid w:val="000E4EB7"/>
    <w:rsid w:val="000E53D5"/>
    <w:rsid w:val="00101DD8"/>
    <w:rsid w:val="001458FA"/>
    <w:rsid w:val="00145AA3"/>
    <w:rsid w:val="00163D49"/>
    <w:rsid w:val="00172B0E"/>
    <w:rsid w:val="00183BF8"/>
    <w:rsid w:val="00191DCB"/>
    <w:rsid w:val="001B0783"/>
    <w:rsid w:val="001B30AB"/>
    <w:rsid w:val="002019C7"/>
    <w:rsid w:val="002074C4"/>
    <w:rsid w:val="0021651C"/>
    <w:rsid w:val="00217878"/>
    <w:rsid w:val="002253A5"/>
    <w:rsid w:val="00246566"/>
    <w:rsid w:val="0027597F"/>
    <w:rsid w:val="00282C27"/>
    <w:rsid w:val="002924E0"/>
    <w:rsid w:val="002A3836"/>
    <w:rsid w:val="002A73B4"/>
    <w:rsid w:val="002B6CB3"/>
    <w:rsid w:val="002C092C"/>
    <w:rsid w:val="002C2975"/>
    <w:rsid w:val="002F0162"/>
    <w:rsid w:val="002F7C45"/>
    <w:rsid w:val="0032292D"/>
    <w:rsid w:val="00326BE5"/>
    <w:rsid w:val="00335C93"/>
    <w:rsid w:val="00354742"/>
    <w:rsid w:val="00387A7E"/>
    <w:rsid w:val="003B038A"/>
    <w:rsid w:val="003C43D4"/>
    <w:rsid w:val="003E083B"/>
    <w:rsid w:val="003F4770"/>
    <w:rsid w:val="003F58B0"/>
    <w:rsid w:val="00406C40"/>
    <w:rsid w:val="004111FB"/>
    <w:rsid w:val="0041760B"/>
    <w:rsid w:val="004221BC"/>
    <w:rsid w:val="00433797"/>
    <w:rsid w:val="00437772"/>
    <w:rsid w:val="00443A09"/>
    <w:rsid w:val="00453B0C"/>
    <w:rsid w:val="00474B22"/>
    <w:rsid w:val="00477AA9"/>
    <w:rsid w:val="00483B95"/>
    <w:rsid w:val="004B0198"/>
    <w:rsid w:val="004B08C3"/>
    <w:rsid w:val="004D6817"/>
    <w:rsid w:val="004F691F"/>
    <w:rsid w:val="00513AE7"/>
    <w:rsid w:val="00523892"/>
    <w:rsid w:val="00531A8E"/>
    <w:rsid w:val="005336CF"/>
    <w:rsid w:val="00543968"/>
    <w:rsid w:val="00545571"/>
    <w:rsid w:val="005561E4"/>
    <w:rsid w:val="0055643E"/>
    <w:rsid w:val="005738C2"/>
    <w:rsid w:val="00583863"/>
    <w:rsid w:val="005A0217"/>
    <w:rsid w:val="005C7309"/>
    <w:rsid w:val="005F08BA"/>
    <w:rsid w:val="005F789B"/>
    <w:rsid w:val="00601BE6"/>
    <w:rsid w:val="006338A4"/>
    <w:rsid w:val="006369F6"/>
    <w:rsid w:val="00644AC9"/>
    <w:rsid w:val="006455FA"/>
    <w:rsid w:val="00647AD2"/>
    <w:rsid w:val="00651621"/>
    <w:rsid w:val="00662B1B"/>
    <w:rsid w:val="00666FB0"/>
    <w:rsid w:val="00686DB7"/>
    <w:rsid w:val="006B2D89"/>
    <w:rsid w:val="006D4D34"/>
    <w:rsid w:val="006F166D"/>
    <w:rsid w:val="006F4004"/>
    <w:rsid w:val="0070122F"/>
    <w:rsid w:val="00722CAA"/>
    <w:rsid w:val="00762F89"/>
    <w:rsid w:val="0077292B"/>
    <w:rsid w:val="00783C95"/>
    <w:rsid w:val="007C7AD0"/>
    <w:rsid w:val="007D15E6"/>
    <w:rsid w:val="007E09F5"/>
    <w:rsid w:val="007E2099"/>
    <w:rsid w:val="007E36E2"/>
    <w:rsid w:val="007F2ECE"/>
    <w:rsid w:val="0080420F"/>
    <w:rsid w:val="00806A91"/>
    <w:rsid w:val="0081111C"/>
    <w:rsid w:val="0081467A"/>
    <w:rsid w:val="00825E17"/>
    <w:rsid w:val="00830387"/>
    <w:rsid w:val="00832038"/>
    <w:rsid w:val="0083711B"/>
    <w:rsid w:val="008432B6"/>
    <w:rsid w:val="0085037A"/>
    <w:rsid w:val="00861E99"/>
    <w:rsid w:val="00863754"/>
    <w:rsid w:val="00873CCC"/>
    <w:rsid w:val="008E3521"/>
    <w:rsid w:val="008F0911"/>
    <w:rsid w:val="0091287F"/>
    <w:rsid w:val="00926920"/>
    <w:rsid w:val="00933C88"/>
    <w:rsid w:val="009442A6"/>
    <w:rsid w:val="00946B68"/>
    <w:rsid w:val="0095289A"/>
    <w:rsid w:val="00953741"/>
    <w:rsid w:val="009628BA"/>
    <w:rsid w:val="00990AF6"/>
    <w:rsid w:val="009C3589"/>
    <w:rsid w:val="009D010C"/>
    <w:rsid w:val="009E0DF7"/>
    <w:rsid w:val="009E4DA4"/>
    <w:rsid w:val="009F397F"/>
    <w:rsid w:val="00A00104"/>
    <w:rsid w:val="00A02A6C"/>
    <w:rsid w:val="00A14101"/>
    <w:rsid w:val="00A16B2A"/>
    <w:rsid w:val="00A178B3"/>
    <w:rsid w:val="00A20315"/>
    <w:rsid w:val="00A203A4"/>
    <w:rsid w:val="00A319F7"/>
    <w:rsid w:val="00A36594"/>
    <w:rsid w:val="00A54E4B"/>
    <w:rsid w:val="00A74A9B"/>
    <w:rsid w:val="00A87F76"/>
    <w:rsid w:val="00A952C8"/>
    <w:rsid w:val="00A975DD"/>
    <w:rsid w:val="00AB178D"/>
    <w:rsid w:val="00AF0766"/>
    <w:rsid w:val="00AF14A7"/>
    <w:rsid w:val="00B0599C"/>
    <w:rsid w:val="00B176DA"/>
    <w:rsid w:val="00B232D8"/>
    <w:rsid w:val="00B24495"/>
    <w:rsid w:val="00B25171"/>
    <w:rsid w:val="00B53D79"/>
    <w:rsid w:val="00B64FE8"/>
    <w:rsid w:val="00BB67DF"/>
    <w:rsid w:val="00BE1104"/>
    <w:rsid w:val="00BF026F"/>
    <w:rsid w:val="00BF2684"/>
    <w:rsid w:val="00C03540"/>
    <w:rsid w:val="00C12C14"/>
    <w:rsid w:val="00C30470"/>
    <w:rsid w:val="00C331AB"/>
    <w:rsid w:val="00C55157"/>
    <w:rsid w:val="00CA039C"/>
    <w:rsid w:val="00CA2E19"/>
    <w:rsid w:val="00CA4CF9"/>
    <w:rsid w:val="00D14C85"/>
    <w:rsid w:val="00D274E6"/>
    <w:rsid w:val="00D35F99"/>
    <w:rsid w:val="00D610E3"/>
    <w:rsid w:val="00D612F9"/>
    <w:rsid w:val="00D64AB9"/>
    <w:rsid w:val="00D7367D"/>
    <w:rsid w:val="00D7433C"/>
    <w:rsid w:val="00D7784E"/>
    <w:rsid w:val="00D77B29"/>
    <w:rsid w:val="00D80AE6"/>
    <w:rsid w:val="00DA0D67"/>
    <w:rsid w:val="00DA1565"/>
    <w:rsid w:val="00DB281C"/>
    <w:rsid w:val="00DB40CA"/>
    <w:rsid w:val="00DB7812"/>
    <w:rsid w:val="00DC07DC"/>
    <w:rsid w:val="00DC51ED"/>
    <w:rsid w:val="00DD2AC7"/>
    <w:rsid w:val="00DD32C7"/>
    <w:rsid w:val="00DE1E5B"/>
    <w:rsid w:val="00DE7772"/>
    <w:rsid w:val="00DF5D99"/>
    <w:rsid w:val="00E13572"/>
    <w:rsid w:val="00E13D1D"/>
    <w:rsid w:val="00E16FC9"/>
    <w:rsid w:val="00E21665"/>
    <w:rsid w:val="00E31BC9"/>
    <w:rsid w:val="00E55502"/>
    <w:rsid w:val="00E607D0"/>
    <w:rsid w:val="00E81828"/>
    <w:rsid w:val="00E84CAD"/>
    <w:rsid w:val="00E86F6A"/>
    <w:rsid w:val="00E935FE"/>
    <w:rsid w:val="00E97E7F"/>
    <w:rsid w:val="00EA13FB"/>
    <w:rsid w:val="00EB1A57"/>
    <w:rsid w:val="00EB4291"/>
    <w:rsid w:val="00EC79F1"/>
    <w:rsid w:val="00EE5B26"/>
    <w:rsid w:val="00F00067"/>
    <w:rsid w:val="00F05169"/>
    <w:rsid w:val="00F108FA"/>
    <w:rsid w:val="00F2644B"/>
    <w:rsid w:val="00F2705F"/>
    <w:rsid w:val="00F270E8"/>
    <w:rsid w:val="00F34531"/>
    <w:rsid w:val="00F54761"/>
    <w:rsid w:val="00F557B4"/>
    <w:rsid w:val="00F772E8"/>
    <w:rsid w:val="00F90E9D"/>
    <w:rsid w:val="00F93A21"/>
    <w:rsid w:val="00FA043A"/>
    <w:rsid w:val="00FA4C49"/>
    <w:rsid w:val="00FB1825"/>
    <w:rsid w:val="00FC3349"/>
    <w:rsid w:val="00FC66E1"/>
    <w:rsid w:val="00FC760E"/>
    <w:rsid w:val="00FF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7E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7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80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645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59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62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5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36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49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6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43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8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81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94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2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51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5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0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39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cscfedsd</dc:creator>
  <cp:lastModifiedBy>cscfedsd</cp:lastModifiedBy>
  <cp:revision>1</cp:revision>
  <cp:lastPrinted>2017-06-05T15:05:00Z</cp:lastPrinted>
  <dcterms:created xsi:type="dcterms:W3CDTF">2017-06-05T14:22:00Z</dcterms:created>
  <dcterms:modified xsi:type="dcterms:W3CDTF">2017-06-05T15:18:00Z</dcterms:modified>
</cp:coreProperties>
</file>