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68" w:rsidRPr="00CD561B" w:rsidRDefault="00CD561B">
      <w:pPr>
        <w:rPr>
          <w:b/>
        </w:rPr>
      </w:pPr>
      <w:r>
        <w:rPr>
          <w:b/>
        </w:rPr>
        <w:t xml:space="preserve">Hampshire Assessment Model: </w:t>
      </w:r>
      <w:r w:rsidR="001E3A3E">
        <w:rPr>
          <w:b/>
        </w:rPr>
        <w:t>A personalised approach</w:t>
      </w:r>
      <w:r w:rsidR="001E3A3E" w:rsidRPr="00ED31DE">
        <w:rPr>
          <w:b/>
        </w:rPr>
        <w:t xml:space="preserve"> for children who are</w:t>
      </w:r>
      <w:r w:rsidR="001E3A3E">
        <w:rPr>
          <w:b/>
        </w:rPr>
        <w:t xml:space="preserve"> highly unlikely to reach ARE at the end of a key stage</w:t>
      </w:r>
      <w:r w:rsidR="001E3A3E" w:rsidRPr="00ED31DE">
        <w:rPr>
          <w:b/>
        </w:rPr>
        <w:t xml:space="preserve"> </w:t>
      </w:r>
      <w:r w:rsidR="001E3A3E">
        <w:rPr>
          <w:b/>
        </w:rPr>
        <w:t>due to significant additional needs affecting attainment in mathematics.</w:t>
      </w:r>
      <w:r w:rsidR="005C7881">
        <w:rPr>
          <w:b/>
        </w:rPr>
        <w:t xml:space="preserve"> *</w:t>
      </w:r>
    </w:p>
    <w:tbl>
      <w:tblPr>
        <w:tblW w:w="1062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750"/>
        <w:gridCol w:w="1019"/>
        <w:gridCol w:w="1018"/>
        <w:gridCol w:w="955"/>
        <w:gridCol w:w="536"/>
        <w:gridCol w:w="483"/>
        <w:gridCol w:w="508"/>
        <w:gridCol w:w="508"/>
        <w:gridCol w:w="508"/>
        <w:gridCol w:w="508"/>
        <w:gridCol w:w="508"/>
        <w:gridCol w:w="508"/>
        <w:gridCol w:w="508"/>
        <w:gridCol w:w="459"/>
        <w:gridCol w:w="459"/>
        <w:gridCol w:w="385"/>
      </w:tblGrid>
      <w:tr w:rsidR="00766884" w:rsidRPr="00766884" w:rsidTr="005C7881">
        <w:trPr>
          <w:trHeight w:val="1325"/>
        </w:trPr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3EC" w:rsidRDefault="00766884" w:rsidP="00766884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766884">
              <w:rPr>
                <w:rFonts w:eastAsia="MS Mincho" w:cstheme="minorHAnsi"/>
                <w:sz w:val="24"/>
                <w:szCs w:val="24"/>
                <w:lang w:eastAsia="ja-JP"/>
              </w:rPr>
              <w:t>Name:</w:t>
            </w:r>
          </w:p>
          <w:p w:rsidR="005C7881" w:rsidRDefault="005C7881" w:rsidP="00766884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  <w:p w:rsidR="00766884" w:rsidRPr="00766884" w:rsidRDefault="00766884" w:rsidP="00766884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Year:</w:t>
            </w:r>
            <w:r w:rsidR="005C7881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CLASS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Date of Entry to Current Year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DOB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eastAsia="MS Mincho" w:cstheme="minorHAnsi"/>
                <w:sz w:val="24"/>
                <w:szCs w:val="24"/>
                <w:lang w:eastAsia="ja-JP"/>
              </w:rPr>
              <w:t>Characteristics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FSM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LAC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Disadvantaged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SEN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EAL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Service Child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textDirection w:val="btLr"/>
            <w:vAlign w:val="bottom"/>
            <w:hideMark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User defined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extDirection w:val="btLr"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eastAsia="MS Mincho" w:cstheme="minorHAnsi"/>
                <w:b/>
                <w:sz w:val="18"/>
                <w:szCs w:val="18"/>
                <w:lang w:eastAsia="ja-JP"/>
              </w:rPr>
              <w:t>Specific domains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extDirection w:val="btLr"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eastAsia="MS Mincho" w:cstheme="minorHAnsi"/>
                <w:b/>
                <w:sz w:val="18"/>
                <w:szCs w:val="18"/>
                <w:lang w:eastAsia="ja-JP"/>
              </w:rPr>
              <w:t>Global domains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66884">
              <w:rPr>
                <w:rFonts w:eastAsia="MS Mincho" w:cstheme="minorHAnsi"/>
                <w:b/>
                <w:sz w:val="18"/>
                <w:szCs w:val="18"/>
                <w:lang w:eastAsia="ja-JP"/>
              </w:rPr>
              <w:t>SEMH vulnerable</w:t>
            </w:r>
          </w:p>
        </w:tc>
      </w:tr>
      <w:tr w:rsidR="00766884" w:rsidRPr="00766884" w:rsidTr="001013EC">
        <w:trPr>
          <w:trHeight w:val="434"/>
        </w:trPr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84" w:rsidRPr="00766884" w:rsidRDefault="00766884" w:rsidP="007668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884" w:rsidRPr="001013EC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84" w:rsidRPr="001013EC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884" w:rsidRPr="001013EC" w:rsidRDefault="00766884" w:rsidP="001013EC">
            <w:pPr>
              <w:jc w:val="center"/>
              <w:rPr>
                <w:rFonts w:eastAsia="MS Mincho" w:cstheme="minorHAnsi"/>
                <w:sz w:val="20"/>
                <w:szCs w:val="20"/>
                <w:highlight w:val="yellow"/>
                <w:lang w:eastAsia="ja-JP"/>
              </w:rPr>
            </w:pPr>
          </w:p>
        </w:tc>
        <w:tc>
          <w:tcPr>
            <w:tcW w:w="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6884" w:rsidRPr="00766884" w:rsidRDefault="00766884" w:rsidP="007668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eastAsia="MS Mincho" w:cstheme="minorHAnsi"/>
                <w:b/>
                <w:sz w:val="18"/>
                <w:szCs w:val="18"/>
                <w:lang w:eastAsia="ja-JP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eastAsia="MS Mincho" w:cstheme="minorHAnsi"/>
                <w:b/>
                <w:sz w:val="18"/>
                <w:szCs w:val="18"/>
                <w:lang w:eastAsia="ja-JP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84" w:rsidRPr="00766884" w:rsidRDefault="00766884" w:rsidP="001013EC">
            <w:pPr>
              <w:spacing w:after="0" w:line="240" w:lineRule="auto"/>
              <w:jc w:val="center"/>
              <w:rPr>
                <w:rFonts w:eastAsia="MS Mincho" w:cstheme="minorHAnsi"/>
                <w:b/>
                <w:sz w:val="18"/>
                <w:szCs w:val="18"/>
                <w:lang w:eastAsia="ja-JP"/>
              </w:rPr>
            </w:pPr>
          </w:p>
        </w:tc>
      </w:tr>
    </w:tbl>
    <w:p w:rsidR="00CD561B" w:rsidRPr="001E3A3E" w:rsidRDefault="00CD561B">
      <w:pPr>
        <w:rPr>
          <w:sz w:val="16"/>
          <w:szCs w:val="16"/>
        </w:rPr>
      </w:pP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6"/>
        <w:gridCol w:w="1950"/>
        <w:gridCol w:w="1157"/>
        <w:gridCol w:w="1158"/>
        <w:gridCol w:w="1158"/>
        <w:gridCol w:w="1157"/>
        <w:gridCol w:w="1158"/>
        <w:gridCol w:w="1158"/>
      </w:tblGrid>
      <w:tr w:rsidR="008F7D99" w:rsidRPr="00422829" w:rsidTr="009406E3">
        <w:tc>
          <w:tcPr>
            <w:tcW w:w="3686" w:type="dxa"/>
            <w:gridSpan w:val="2"/>
            <w:shd w:val="clear" w:color="auto" w:fill="FFFF00"/>
          </w:tcPr>
          <w:p w:rsidR="00392F12" w:rsidRPr="00422829" w:rsidRDefault="00392F12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Hampshire mathematics domains</w:t>
            </w:r>
          </w:p>
          <w:p w:rsidR="008F7D99" w:rsidRPr="00422829" w:rsidRDefault="008F7D99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shd w:val="clear" w:color="auto" w:fill="BFBFBF" w:themeFill="background1" w:themeFillShade="BF"/>
            <w:vAlign w:val="center"/>
          </w:tcPr>
          <w:p w:rsidR="009406E3" w:rsidRPr="009406E3" w:rsidRDefault="009406E3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Number/</w:t>
            </w:r>
          </w:p>
          <w:p w:rsidR="008F7D99" w:rsidRPr="009406E3" w:rsidRDefault="009406E3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Place Value</w:t>
            </w:r>
          </w:p>
        </w:tc>
        <w:tc>
          <w:tcPr>
            <w:tcW w:w="1158" w:type="dxa"/>
            <w:shd w:val="clear" w:color="auto" w:fill="BFBFBF" w:themeFill="background1" w:themeFillShade="BF"/>
            <w:vAlign w:val="center"/>
          </w:tcPr>
          <w:p w:rsidR="009406E3" w:rsidRPr="009406E3" w:rsidRDefault="008F7D99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A</w:t>
            </w:r>
            <w:r w:rsidR="009406E3" w:rsidRPr="009406E3">
              <w:rPr>
                <w:rFonts w:eastAsia="MS Mincho" w:cstheme="minorHAnsi"/>
                <w:sz w:val="18"/>
                <w:szCs w:val="18"/>
                <w:lang w:eastAsia="ja-JP"/>
              </w:rPr>
              <w:t>ddition</w:t>
            </w:r>
          </w:p>
          <w:p w:rsidR="008F7D99" w:rsidRPr="009406E3" w:rsidRDefault="008F7D99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S</w:t>
            </w:r>
            <w:r w:rsidR="009406E3" w:rsidRPr="009406E3">
              <w:rPr>
                <w:rFonts w:eastAsia="MS Mincho" w:cstheme="minorHAnsi"/>
                <w:sz w:val="18"/>
                <w:szCs w:val="18"/>
                <w:lang w:eastAsia="ja-JP"/>
              </w:rPr>
              <w:t>ubtraction</w:t>
            </w:r>
          </w:p>
        </w:tc>
        <w:tc>
          <w:tcPr>
            <w:tcW w:w="1158" w:type="dxa"/>
            <w:shd w:val="clear" w:color="auto" w:fill="BFBFBF" w:themeFill="background1" w:themeFillShade="BF"/>
            <w:vAlign w:val="center"/>
          </w:tcPr>
          <w:p w:rsidR="008F7D99" w:rsidRPr="009406E3" w:rsidRDefault="009406E3" w:rsidP="00680C43">
            <w:pPr>
              <w:jc w:val="center"/>
              <w:rPr>
                <w:rFonts w:eastAsia="MS Mincho" w:cstheme="minorHAnsi"/>
                <w:sz w:val="16"/>
                <w:szCs w:val="16"/>
                <w:lang w:eastAsia="ja-JP"/>
              </w:rPr>
            </w:pPr>
            <w:r w:rsidRPr="009406E3">
              <w:rPr>
                <w:rFonts w:eastAsia="MS Mincho" w:cstheme="minorHAnsi"/>
                <w:sz w:val="16"/>
                <w:szCs w:val="16"/>
                <w:lang w:eastAsia="ja-JP"/>
              </w:rPr>
              <w:t>Multiplication</w:t>
            </w:r>
          </w:p>
          <w:p w:rsidR="009406E3" w:rsidRPr="009406E3" w:rsidRDefault="009406E3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6"/>
                <w:szCs w:val="16"/>
                <w:lang w:eastAsia="ja-JP"/>
              </w:rPr>
              <w:t>Division</w:t>
            </w:r>
          </w:p>
        </w:tc>
        <w:tc>
          <w:tcPr>
            <w:tcW w:w="1157" w:type="dxa"/>
            <w:shd w:val="clear" w:color="auto" w:fill="BFBFBF" w:themeFill="background1" w:themeFillShade="BF"/>
            <w:vAlign w:val="center"/>
          </w:tcPr>
          <w:p w:rsidR="008F7D99" w:rsidRPr="009406E3" w:rsidRDefault="008F7D99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F</w:t>
            </w:r>
            <w:r w:rsidR="009406E3">
              <w:rPr>
                <w:rFonts w:eastAsia="MS Mincho" w:cstheme="minorHAnsi"/>
                <w:sz w:val="18"/>
                <w:szCs w:val="18"/>
                <w:lang w:eastAsia="ja-JP"/>
              </w:rPr>
              <w:t>ractions</w:t>
            </w:r>
          </w:p>
        </w:tc>
        <w:tc>
          <w:tcPr>
            <w:tcW w:w="1158" w:type="dxa"/>
            <w:shd w:val="clear" w:color="auto" w:fill="BFBFBF" w:themeFill="background1" w:themeFillShade="BF"/>
            <w:vAlign w:val="center"/>
          </w:tcPr>
          <w:p w:rsidR="008F7D99" w:rsidRPr="009406E3" w:rsidRDefault="008F7D99" w:rsidP="00680C4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M</w:t>
            </w:r>
            <w:r w:rsidR="009406E3">
              <w:rPr>
                <w:rFonts w:eastAsia="MS Mincho" w:cstheme="minorHAnsi"/>
                <w:sz w:val="18"/>
                <w:szCs w:val="18"/>
                <w:lang w:eastAsia="ja-JP"/>
              </w:rPr>
              <w:t>easures</w:t>
            </w:r>
          </w:p>
        </w:tc>
        <w:tc>
          <w:tcPr>
            <w:tcW w:w="1158" w:type="dxa"/>
            <w:shd w:val="clear" w:color="auto" w:fill="BFBFBF" w:themeFill="background1" w:themeFillShade="BF"/>
            <w:vAlign w:val="center"/>
          </w:tcPr>
          <w:p w:rsidR="008F7D99" w:rsidRPr="009406E3" w:rsidRDefault="004746AC" w:rsidP="009406E3">
            <w:pPr>
              <w:jc w:val="center"/>
              <w:rPr>
                <w:rFonts w:eastAsia="MS Mincho" w:cstheme="minorHAnsi"/>
                <w:sz w:val="18"/>
                <w:szCs w:val="18"/>
                <w:lang w:eastAsia="ja-JP"/>
              </w:rPr>
            </w:pPr>
            <w:r w:rsidRPr="009406E3">
              <w:rPr>
                <w:rFonts w:eastAsia="MS Mincho" w:cstheme="minorHAnsi"/>
                <w:sz w:val="18"/>
                <w:szCs w:val="18"/>
                <w:lang w:eastAsia="ja-JP"/>
              </w:rPr>
              <w:t>G</w:t>
            </w:r>
            <w:r w:rsidR="009406E3">
              <w:rPr>
                <w:rFonts w:eastAsia="MS Mincho" w:cstheme="minorHAnsi"/>
                <w:sz w:val="18"/>
                <w:szCs w:val="18"/>
                <w:lang w:eastAsia="ja-JP"/>
              </w:rPr>
              <w:t>eometry</w:t>
            </w:r>
          </w:p>
        </w:tc>
      </w:tr>
      <w:tr w:rsidR="009406E3" w:rsidRPr="00422829" w:rsidTr="005C7881">
        <w:trPr>
          <w:trHeight w:val="767"/>
        </w:trPr>
        <w:tc>
          <w:tcPr>
            <w:tcW w:w="1736" w:type="dxa"/>
            <w:vMerge w:val="restart"/>
            <w:shd w:val="clear" w:color="auto" w:fill="D9D9D9" w:themeFill="background1" w:themeFillShade="D9"/>
          </w:tcPr>
          <w:p w:rsidR="009406E3" w:rsidRPr="001E3A3E" w:rsidRDefault="009406E3" w:rsidP="009406E3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Year group Curriculum</w:t>
            </w:r>
          </w:p>
          <w:p w:rsidR="009406E3" w:rsidRPr="001E3A3E" w:rsidRDefault="009406E3" w:rsidP="009406E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  <w:p w:rsidR="009406E3" w:rsidRPr="001E3A3E" w:rsidRDefault="009406E3" w:rsidP="009406E3">
            <w:pPr>
              <w:jc w:val="right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Apprentice (A)</w:t>
            </w:r>
          </w:p>
          <w:p w:rsidR="009406E3" w:rsidRPr="001E3A3E" w:rsidRDefault="009406E3" w:rsidP="009406E3">
            <w:pPr>
              <w:jc w:val="right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Competent (C)</w:t>
            </w:r>
          </w:p>
          <w:p w:rsidR="009406E3" w:rsidRPr="001E3A3E" w:rsidRDefault="009406E3" w:rsidP="009406E3">
            <w:pPr>
              <w:jc w:val="right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Expert (E)</w:t>
            </w:r>
          </w:p>
        </w:tc>
        <w:tc>
          <w:tcPr>
            <w:tcW w:w="1950" w:type="dxa"/>
            <w:shd w:val="clear" w:color="auto" w:fill="D9D9D9" w:themeFill="background1" w:themeFillShade="D9"/>
          </w:tcPr>
          <w:p w:rsidR="009406E3" w:rsidRPr="001E3A3E" w:rsidRDefault="009406E3" w:rsidP="009406E3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Previous EOY2 Summative</w:t>
            </w:r>
          </w:p>
          <w:p w:rsidR="009406E3" w:rsidRPr="001E3A3E" w:rsidRDefault="009406E3" w:rsidP="00422829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Assessment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9406E3" w:rsidRPr="00422829" w:rsidTr="005C7881">
        <w:tc>
          <w:tcPr>
            <w:tcW w:w="1736" w:type="dxa"/>
            <w:vMerge/>
            <w:shd w:val="clear" w:color="auto" w:fill="D9D9D9" w:themeFill="background1" w:themeFillShade="D9"/>
          </w:tcPr>
          <w:p w:rsidR="009406E3" w:rsidRPr="001E3A3E" w:rsidRDefault="009406E3" w:rsidP="00422829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950" w:type="dxa"/>
            <w:shd w:val="clear" w:color="auto" w:fill="D9D9D9" w:themeFill="background1" w:themeFillShade="D9"/>
          </w:tcPr>
          <w:p w:rsidR="009406E3" w:rsidRPr="001E3A3E" w:rsidRDefault="009406E3" w:rsidP="009406E3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EOY3</w:t>
            </w:r>
          </w:p>
          <w:p w:rsidR="009406E3" w:rsidRPr="001E3A3E" w:rsidRDefault="009406E3" w:rsidP="009406E3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Goals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58" w:type="dxa"/>
            <w:shd w:val="clear" w:color="auto" w:fill="auto"/>
            <w:vAlign w:val="center"/>
          </w:tcPr>
          <w:p w:rsidR="009406E3" w:rsidRPr="001E3A3E" w:rsidRDefault="009406E3" w:rsidP="00680C4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</w:tbl>
    <w:p w:rsidR="00907B1F" w:rsidRDefault="00907B1F"/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38"/>
        <w:gridCol w:w="1654"/>
        <w:gridCol w:w="1516"/>
        <w:gridCol w:w="1379"/>
        <w:gridCol w:w="25"/>
        <w:gridCol w:w="1629"/>
        <w:gridCol w:w="1516"/>
        <w:gridCol w:w="1675"/>
      </w:tblGrid>
      <w:tr w:rsidR="00D53F0E" w:rsidRPr="00422829" w:rsidTr="00ED2611">
        <w:trPr>
          <w:gridAfter w:val="3"/>
          <w:wAfter w:w="4820" w:type="dxa"/>
          <w:trHeight w:val="294"/>
        </w:trPr>
        <w:tc>
          <w:tcPr>
            <w:tcW w:w="1238" w:type="dxa"/>
            <w:vMerge w:val="restart"/>
            <w:shd w:val="clear" w:color="auto" w:fill="D9D9D9" w:themeFill="background1" w:themeFillShade="D9"/>
            <w:vAlign w:val="center"/>
          </w:tcPr>
          <w:p w:rsid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1E3A3E">
              <w:rPr>
                <w:rFonts w:eastAsia="MS Mincho" w:cstheme="minorHAnsi"/>
                <w:sz w:val="20"/>
                <w:szCs w:val="20"/>
                <w:lang w:eastAsia="ja-JP"/>
              </w:rPr>
              <w:t>statutory assessment target</w:t>
            </w:r>
          </w:p>
          <w:p w:rsidR="001E3A3E" w:rsidRPr="001E3A3E" w:rsidRDefault="001E3A3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>
              <w:rPr>
                <w:rFonts w:eastAsia="MS Mincho" w:cstheme="minorHAnsi"/>
                <w:sz w:val="20"/>
                <w:szCs w:val="20"/>
                <w:lang w:eastAsia="ja-JP"/>
              </w:rPr>
              <w:t>(Highlight</w:t>
            </w:r>
            <w:r w:rsidR="005C7881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goal when in Y2 or Y6 only</w:t>
            </w:r>
            <w:r>
              <w:rPr>
                <w:rFonts w:eastAsia="MS Mincho" w:cstheme="minorHAnsi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4574" w:type="dxa"/>
            <w:gridSpan w:val="4"/>
            <w:shd w:val="clear" w:color="auto" w:fill="FFC000"/>
            <w:vAlign w:val="center"/>
          </w:tcPr>
          <w:p w:rsidR="00D53F0E" w:rsidRPr="00907B1F" w:rsidRDefault="00D53F0E" w:rsidP="00907B1F">
            <w:pPr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Year 2</w:t>
            </w:r>
          </w:p>
        </w:tc>
      </w:tr>
      <w:tr w:rsidR="00D53F0E" w:rsidRPr="00422829" w:rsidTr="00ED2611">
        <w:trPr>
          <w:trHeight w:val="294"/>
        </w:trPr>
        <w:tc>
          <w:tcPr>
            <w:tcW w:w="1238" w:type="dxa"/>
            <w:vMerge/>
            <w:shd w:val="clear" w:color="auto" w:fill="D9D9D9" w:themeFill="background1" w:themeFillShade="D9"/>
          </w:tcPr>
          <w:p w:rsidR="00D53F0E" w:rsidRDefault="00D53F0E" w:rsidP="00D53F0E">
            <w:pPr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9394" w:type="dxa"/>
            <w:gridSpan w:val="7"/>
            <w:shd w:val="clear" w:color="auto" w:fill="00B0F0"/>
            <w:vAlign w:val="center"/>
          </w:tcPr>
          <w:p w:rsidR="00D53F0E" w:rsidRPr="00D53F0E" w:rsidRDefault="00D53F0E" w:rsidP="00907B1F">
            <w:pPr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Year 6</w:t>
            </w:r>
          </w:p>
        </w:tc>
      </w:tr>
      <w:tr w:rsidR="00D53F0E" w:rsidRPr="00422829" w:rsidTr="00ED2611">
        <w:trPr>
          <w:trHeight w:val="1465"/>
        </w:trPr>
        <w:tc>
          <w:tcPr>
            <w:tcW w:w="1238" w:type="dxa"/>
            <w:vMerge/>
            <w:shd w:val="clear" w:color="auto" w:fill="D9D9D9" w:themeFill="background1" w:themeFillShade="D9"/>
            <w:vAlign w:val="center"/>
          </w:tcPr>
          <w:p w:rsidR="00D53F0E" w:rsidRDefault="00D53F0E" w:rsidP="00D53F0E">
            <w:pPr>
              <w:jc w:val="center"/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1654" w:type="dxa"/>
            <w:vAlign w:val="center"/>
          </w:tcPr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Entry to the expected standard in mathematics (M1)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Emerging to the expected standard in mathematics (M2)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Foundations for the expected standard in mathematics (M3)</w:t>
            </w:r>
          </w:p>
        </w:tc>
        <w:tc>
          <w:tcPr>
            <w:tcW w:w="1654" w:type="dxa"/>
            <w:gridSpan w:val="2"/>
            <w:shd w:val="clear" w:color="auto" w:fill="auto"/>
            <w:vAlign w:val="center"/>
          </w:tcPr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Early development for the expected standard in mathematics (M4)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Growing development of the expected standard in mathematics (M5)</w:t>
            </w:r>
          </w:p>
        </w:tc>
        <w:tc>
          <w:tcPr>
            <w:tcW w:w="1675" w:type="dxa"/>
            <w:vAlign w:val="center"/>
          </w:tcPr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Beyond</w:t>
            </w:r>
          </w:p>
          <w:p w:rsidR="00D53F0E" w:rsidRPr="00D53F0E" w:rsidRDefault="00D53F0E" w:rsidP="00D53F0E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D53F0E">
              <w:rPr>
                <w:rFonts w:eastAsia="MS Mincho" w:cstheme="minorHAnsi"/>
                <w:sz w:val="20"/>
                <w:szCs w:val="20"/>
                <w:lang w:eastAsia="ja-JP"/>
              </w:rPr>
              <w:t>M5</w:t>
            </w:r>
          </w:p>
        </w:tc>
      </w:tr>
    </w:tbl>
    <w:p w:rsidR="009406E3" w:rsidRDefault="009406E3"/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110"/>
        <w:gridCol w:w="1111"/>
        <w:gridCol w:w="1110"/>
        <w:gridCol w:w="1111"/>
        <w:gridCol w:w="1110"/>
        <w:gridCol w:w="1111"/>
      </w:tblGrid>
      <w:tr w:rsidR="00F31CDD" w:rsidRPr="00422829" w:rsidTr="00ED2611"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F31CDD" w:rsidRPr="00ED2611" w:rsidRDefault="00392F12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ED2611">
              <w:rPr>
                <w:rFonts w:eastAsia="MS Mincho" w:cstheme="minorHAnsi"/>
                <w:sz w:val="24"/>
                <w:szCs w:val="24"/>
                <w:lang w:eastAsia="ja-JP"/>
              </w:rPr>
              <w:t xml:space="preserve">Personalised </w:t>
            </w:r>
            <w:r w:rsidR="00F31CDD" w:rsidRPr="00ED2611">
              <w:rPr>
                <w:rFonts w:eastAsia="MS Mincho" w:cstheme="minorHAnsi"/>
                <w:sz w:val="24"/>
                <w:szCs w:val="24"/>
                <w:lang w:eastAsia="ja-JP"/>
              </w:rPr>
              <w:t>Expectations</w:t>
            </w:r>
          </w:p>
          <w:p w:rsidR="00F31CDD" w:rsidRPr="00422829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ED2611">
              <w:rPr>
                <w:rFonts w:eastAsia="MS Mincho" w:cstheme="minorHAnsi"/>
                <w:sz w:val="24"/>
                <w:szCs w:val="24"/>
                <w:lang w:eastAsia="ja-JP"/>
              </w:rPr>
              <w:t>(</w:t>
            </w:r>
            <w:r w:rsidR="00F31CDD" w:rsidRPr="00ED2611">
              <w:rPr>
                <w:rFonts w:eastAsia="MS Mincho" w:cstheme="minorHAnsi"/>
                <w:sz w:val="24"/>
                <w:szCs w:val="24"/>
                <w:lang w:eastAsia="ja-JP"/>
              </w:rPr>
              <w:t>See PLP/EHCP</w:t>
            </w:r>
            <w:r w:rsidRPr="00ED2611">
              <w:rPr>
                <w:rFonts w:eastAsia="MS Mincho" w:cstheme="minorHAnsi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31CDD" w:rsidRPr="00422829" w:rsidRDefault="00F31CDD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Milestone 1</w:t>
            </w:r>
            <w:r w:rsidR="00392F12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(Date)</w:t>
            </w:r>
            <w:r w:rsidR="005C7881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  <w:r w:rsidR="005C7881" w:rsidRPr="005C7881">
              <w:rPr>
                <w:rFonts w:eastAsia="MS Mincho" w:cstheme="minorHAnsi"/>
                <w:sz w:val="16"/>
                <w:szCs w:val="16"/>
                <w:lang w:eastAsia="ja-JP"/>
              </w:rPr>
              <w:t>(On track/Not)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5C7881">
            <w:pPr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F31CDD" w:rsidRPr="00422829" w:rsidTr="00ED2611">
        <w:tc>
          <w:tcPr>
            <w:tcW w:w="1843" w:type="dxa"/>
            <w:vMerge/>
            <w:shd w:val="clear" w:color="auto" w:fill="D9D9D9" w:themeFill="background1" w:themeFillShade="D9"/>
          </w:tcPr>
          <w:p w:rsidR="00F31CDD" w:rsidRPr="00422829" w:rsidRDefault="00F31CDD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F31CDD" w:rsidRDefault="00F31CDD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Milestone 2</w:t>
            </w:r>
          </w:p>
          <w:p w:rsidR="00392F12" w:rsidRPr="00422829" w:rsidRDefault="00392F12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(Date)</w:t>
            </w:r>
            <w:r w:rsidR="005C7881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  <w:r w:rsidR="005C7881" w:rsidRPr="005C7881">
              <w:rPr>
                <w:rFonts w:eastAsia="MS Mincho" w:cstheme="minorHAnsi"/>
                <w:sz w:val="16"/>
                <w:szCs w:val="16"/>
                <w:lang w:eastAsia="ja-JP"/>
              </w:rPr>
              <w:t>(On track/Not)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9406E3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F31CDD" w:rsidRPr="00422829" w:rsidTr="00ED2611">
        <w:tc>
          <w:tcPr>
            <w:tcW w:w="1843" w:type="dxa"/>
            <w:vMerge/>
            <w:shd w:val="clear" w:color="auto" w:fill="D9D9D9" w:themeFill="background1" w:themeFillShade="D9"/>
          </w:tcPr>
          <w:p w:rsidR="00F31CDD" w:rsidRPr="00422829" w:rsidRDefault="00F31CDD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F31CDD" w:rsidRDefault="00F31CDD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Milestone 3</w:t>
            </w:r>
          </w:p>
          <w:p w:rsidR="00392F12" w:rsidRPr="00422829" w:rsidRDefault="00392F12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(Date)</w:t>
            </w:r>
            <w:r w:rsidR="005C7881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  <w:r w:rsidR="005C7881" w:rsidRPr="005C7881">
              <w:rPr>
                <w:rFonts w:eastAsia="MS Mincho" w:cstheme="minorHAnsi"/>
                <w:sz w:val="16"/>
                <w:szCs w:val="16"/>
                <w:lang w:eastAsia="ja-JP"/>
              </w:rPr>
              <w:t>(On track/Not)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F31CDD" w:rsidRPr="00422829" w:rsidTr="00ED2611">
        <w:tc>
          <w:tcPr>
            <w:tcW w:w="1843" w:type="dxa"/>
            <w:vMerge/>
            <w:tcBorders>
              <w:bottom w:val="thickThinSmallGap" w:sz="24" w:space="0" w:color="auto"/>
            </w:tcBorders>
            <w:shd w:val="clear" w:color="auto" w:fill="D9D9D9" w:themeFill="background1" w:themeFillShade="D9"/>
          </w:tcPr>
          <w:p w:rsidR="00F31CDD" w:rsidRPr="00422829" w:rsidRDefault="00F31CDD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bottom w:val="thickThinSmallGap" w:sz="24" w:space="0" w:color="auto"/>
            </w:tcBorders>
            <w:shd w:val="clear" w:color="auto" w:fill="D9D9D9" w:themeFill="background1" w:themeFillShade="D9"/>
          </w:tcPr>
          <w:p w:rsidR="00F31CDD" w:rsidRDefault="001E3A3E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EOY</w:t>
            </w:r>
            <w:r w:rsidR="005C7881">
              <w:rPr>
                <w:rFonts w:eastAsia="MS Mincho" w:cstheme="minorHAnsi"/>
                <w:sz w:val="24"/>
                <w:szCs w:val="24"/>
                <w:lang w:eastAsia="ja-JP"/>
              </w:rPr>
              <w:t xml:space="preserve"> </w:t>
            </w:r>
            <w:r w:rsidR="005C7881">
              <w:rPr>
                <w:rFonts w:eastAsia="MS Mincho" w:cstheme="minorHAnsi"/>
                <w:sz w:val="16"/>
                <w:szCs w:val="16"/>
                <w:lang w:eastAsia="ja-JP"/>
              </w:rPr>
              <w:t>(achieved)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F31CDD" w:rsidRPr="00F31CDD" w:rsidRDefault="00F31CDD" w:rsidP="00F31CDD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9953A4" w:rsidRPr="00422829" w:rsidTr="00ED2611">
        <w:tc>
          <w:tcPr>
            <w:tcW w:w="1843" w:type="dxa"/>
            <w:vMerge w:val="restart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9953A4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  <w:p w:rsidR="009953A4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>
              <w:rPr>
                <w:rFonts w:eastAsia="MS Mincho" w:cstheme="minorHAnsi"/>
                <w:sz w:val="24"/>
                <w:szCs w:val="24"/>
                <w:lang w:eastAsia="ja-JP"/>
              </w:rPr>
              <w:t>End of Year</w:t>
            </w:r>
          </w:p>
          <w:p w:rsidR="009953A4" w:rsidRPr="00422829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  <w:r w:rsidRPr="00422829">
              <w:rPr>
                <w:rFonts w:eastAsia="MS Mincho" w:cstheme="minorHAnsi"/>
                <w:sz w:val="24"/>
                <w:szCs w:val="24"/>
                <w:lang w:eastAsia="ja-JP"/>
              </w:rPr>
              <w:t>Progress gain</w:t>
            </w:r>
          </w:p>
        </w:tc>
        <w:tc>
          <w:tcPr>
            <w:tcW w:w="2126" w:type="dxa"/>
            <w:tcBorders>
              <w:top w:val="thickThinSmallGap" w:sz="24" w:space="0" w:color="auto"/>
            </w:tcBorders>
            <w:shd w:val="clear" w:color="auto" w:fill="E5B8B7" w:themeFill="accent2" w:themeFillTint="66"/>
          </w:tcPr>
          <w:p w:rsidR="009953A4" w:rsidRPr="00837468" w:rsidRDefault="00392F12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At secure </w:t>
            </w:r>
            <w:r w:rsidR="009953A4" w:rsidRPr="00837468">
              <w:rPr>
                <w:rFonts w:eastAsia="MS Mincho" w:cstheme="minorHAnsi"/>
                <w:sz w:val="20"/>
                <w:szCs w:val="20"/>
                <w:lang w:eastAsia="ja-JP"/>
              </w:rPr>
              <w:t>ARE</w:t>
            </w:r>
            <w:r>
              <w:rPr>
                <w:rFonts w:eastAsia="MS Mincho" w:cstheme="minorHAnsi"/>
                <w:sz w:val="20"/>
                <w:szCs w:val="20"/>
                <w:lang w:eastAsia="ja-JP"/>
              </w:rPr>
              <w:t>?</w:t>
            </w:r>
            <w:r w:rsidR="005C7881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5C7881">
              <w:rPr>
                <w:rFonts w:eastAsia="MS Mincho" w:cstheme="minorHAnsi"/>
                <w:sz w:val="16"/>
                <w:szCs w:val="16"/>
                <w:lang w:eastAsia="ja-JP"/>
              </w:rPr>
              <w:t>(Y/N)</w:t>
            </w:r>
          </w:p>
        </w:tc>
        <w:tc>
          <w:tcPr>
            <w:tcW w:w="1110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tcBorders>
              <w:top w:val="thickThinSmallGap" w:sz="24" w:space="0" w:color="auto"/>
            </w:tcBorders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tcBorders>
              <w:top w:val="thickThinSmallGap" w:sz="24" w:space="0" w:color="auto"/>
            </w:tcBorders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tcBorders>
              <w:top w:val="thickThinSmallGap" w:sz="24" w:space="0" w:color="auto"/>
            </w:tcBorders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9953A4" w:rsidRPr="00422829" w:rsidTr="00ED2611">
        <w:tc>
          <w:tcPr>
            <w:tcW w:w="1843" w:type="dxa"/>
            <w:vMerge/>
            <w:shd w:val="clear" w:color="auto" w:fill="D9D9D9" w:themeFill="background1" w:themeFillShade="D9"/>
          </w:tcPr>
          <w:p w:rsidR="009953A4" w:rsidRPr="00422829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FABF8F" w:themeFill="accent6" w:themeFillTint="99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837468">
              <w:rPr>
                <w:rFonts w:eastAsia="MS Mincho" w:cstheme="minorHAnsi"/>
                <w:sz w:val="20"/>
                <w:szCs w:val="20"/>
                <w:lang w:eastAsia="ja-JP"/>
              </w:rPr>
              <w:t>ARE gap narrowed</w:t>
            </w:r>
            <w:r w:rsidR="005C7881">
              <w:rPr>
                <w:rFonts w:eastAsia="MS Mincho" w:cstheme="minorHAnsi"/>
                <w:sz w:val="16"/>
                <w:szCs w:val="16"/>
                <w:lang w:eastAsia="ja-JP"/>
              </w:rPr>
              <w:t>(Y/N)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9953A4" w:rsidRPr="00422829" w:rsidTr="00ED2611">
        <w:tc>
          <w:tcPr>
            <w:tcW w:w="1843" w:type="dxa"/>
            <w:vMerge/>
            <w:shd w:val="clear" w:color="auto" w:fill="D9D9D9" w:themeFill="background1" w:themeFillShade="D9"/>
          </w:tcPr>
          <w:p w:rsidR="009953A4" w:rsidRPr="00422829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9953A4" w:rsidRPr="00837468" w:rsidRDefault="005C150B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  <w:r>
              <w:rPr>
                <w:rFonts w:eastAsia="MS Mincho" w:cstheme="minorHAnsi"/>
                <w:sz w:val="20"/>
                <w:szCs w:val="20"/>
                <w:lang w:eastAsia="ja-JP"/>
              </w:rPr>
              <w:t>EOY goal</w:t>
            </w:r>
            <w:r w:rsidR="009953A4" w:rsidRPr="0083746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met</w:t>
            </w:r>
            <w:r w:rsidR="00392F12">
              <w:rPr>
                <w:rFonts w:eastAsia="MS Mincho" w:cstheme="minorHAnsi"/>
                <w:sz w:val="20"/>
                <w:szCs w:val="20"/>
                <w:lang w:eastAsia="ja-JP"/>
              </w:rPr>
              <w:t>?</w:t>
            </w:r>
            <w:r w:rsidR="005C7881">
              <w:rPr>
                <w:rFonts w:eastAsia="MS Mincho" w:cstheme="minorHAnsi"/>
                <w:sz w:val="16"/>
                <w:szCs w:val="16"/>
                <w:lang w:eastAsia="ja-JP"/>
              </w:rPr>
              <w:t xml:space="preserve"> </w:t>
            </w:r>
            <w:r w:rsidR="005C7881">
              <w:rPr>
                <w:rFonts w:eastAsia="MS Mincho" w:cstheme="minorHAnsi"/>
                <w:sz w:val="16"/>
                <w:szCs w:val="16"/>
                <w:lang w:eastAsia="ja-JP"/>
              </w:rPr>
              <w:t>(Y/N)</w:t>
            </w:r>
          </w:p>
        </w:tc>
        <w:tc>
          <w:tcPr>
            <w:tcW w:w="1110" w:type="dxa"/>
            <w:shd w:val="clear" w:color="auto" w:fill="auto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  <w:tr w:rsidR="009953A4" w:rsidRPr="00422829" w:rsidTr="00ED2611">
        <w:tc>
          <w:tcPr>
            <w:tcW w:w="1843" w:type="dxa"/>
            <w:vMerge/>
            <w:shd w:val="clear" w:color="auto" w:fill="D9D9D9" w:themeFill="background1" w:themeFillShade="D9"/>
          </w:tcPr>
          <w:p w:rsidR="009953A4" w:rsidRPr="00422829" w:rsidRDefault="009953A4" w:rsidP="00422829">
            <w:pPr>
              <w:rPr>
                <w:rFonts w:eastAsia="MS Mincho" w:cstheme="minorHAnsi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9953A4" w:rsidRPr="00837468" w:rsidRDefault="001E3A3E" w:rsidP="00837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Personalised p</w:t>
            </w:r>
            <w:r w:rsidR="00837468" w:rsidRPr="00837468">
              <w:rPr>
                <w:sz w:val="20"/>
                <w:szCs w:val="20"/>
              </w:rPr>
              <w:t>rogress</w:t>
            </w:r>
            <w:r>
              <w:rPr>
                <w:sz w:val="20"/>
                <w:szCs w:val="20"/>
              </w:rPr>
              <w:t xml:space="preserve"> made</w:t>
            </w:r>
            <w:r w:rsidR="00392F12">
              <w:rPr>
                <w:sz w:val="20"/>
                <w:szCs w:val="20"/>
              </w:rPr>
              <w:t>?</w:t>
            </w:r>
            <w:r w:rsidR="005C7881">
              <w:rPr>
                <w:sz w:val="20"/>
                <w:szCs w:val="20"/>
              </w:rPr>
              <w:t xml:space="preserve"> </w:t>
            </w:r>
            <w:r w:rsidR="005C7881">
              <w:rPr>
                <w:rFonts w:eastAsia="MS Mincho" w:cstheme="minorHAnsi"/>
                <w:sz w:val="16"/>
                <w:szCs w:val="16"/>
                <w:lang w:eastAsia="ja-JP"/>
              </w:rPr>
              <w:t>(Y/N)</w:t>
            </w:r>
          </w:p>
        </w:tc>
        <w:tc>
          <w:tcPr>
            <w:tcW w:w="1110" w:type="dxa"/>
            <w:shd w:val="clear" w:color="auto" w:fill="auto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  <w:shd w:val="clear" w:color="auto" w:fill="auto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  <w:shd w:val="clear" w:color="auto" w:fill="auto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0" w:type="dxa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11" w:type="dxa"/>
          </w:tcPr>
          <w:p w:rsidR="009953A4" w:rsidRPr="00837468" w:rsidRDefault="009953A4" w:rsidP="00837468">
            <w:pPr>
              <w:jc w:val="center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</w:tbl>
    <w:p w:rsidR="00837468" w:rsidRDefault="00837468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1681"/>
        <w:gridCol w:w="1837"/>
        <w:gridCol w:w="1837"/>
        <w:gridCol w:w="1838"/>
        <w:gridCol w:w="1680"/>
      </w:tblGrid>
      <w:tr w:rsidR="00BA4E3A" w:rsidTr="00ED2611">
        <w:tc>
          <w:tcPr>
            <w:tcW w:w="1701" w:type="dxa"/>
            <w:shd w:val="clear" w:color="auto" w:fill="D9D9D9" w:themeFill="background1" w:themeFillShade="D9"/>
          </w:tcPr>
          <w:p w:rsidR="00BA4E3A" w:rsidRDefault="00BA4E3A" w:rsidP="00BA4E3A">
            <w:pPr>
              <w:jc w:val="center"/>
            </w:pPr>
            <w:r>
              <w:t>Standardised scores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:rsidR="00BA4E3A" w:rsidRDefault="00BA4E3A" w:rsidP="00BA4E3A">
            <w:pPr>
              <w:jc w:val="center"/>
            </w:pPr>
            <w:r>
              <w:t>On entry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4E3A" w:rsidRDefault="00BA4E3A" w:rsidP="00BA4E3A">
            <w:pPr>
              <w:jc w:val="center"/>
            </w:pPr>
            <w:r>
              <w:t>Milestone 1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:rsidR="00BA4E3A" w:rsidRDefault="00BA4E3A" w:rsidP="00BA4E3A">
            <w:pPr>
              <w:jc w:val="center"/>
            </w:pPr>
            <w:r>
              <w:t>Milestone 2</w:t>
            </w:r>
          </w:p>
        </w:tc>
        <w:tc>
          <w:tcPr>
            <w:tcW w:w="1838" w:type="dxa"/>
            <w:shd w:val="clear" w:color="auto" w:fill="D9D9D9" w:themeFill="background1" w:themeFillShade="D9"/>
          </w:tcPr>
          <w:p w:rsidR="00BA4E3A" w:rsidRDefault="00BA4E3A" w:rsidP="00BA4E3A">
            <w:pPr>
              <w:jc w:val="center"/>
            </w:pPr>
            <w:r>
              <w:t>Milestone 3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:rsidR="00BA4E3A" w:rsidRDefault="00BA4E3A" w:rsidP="00BA4E3A">
            <w:pPr>
              <w:jc w:val="center"/>
            </w:pPr>
            <w:r>
              <w:t>EOY</w:t>
            </w:r>
          </w:p>
        </w:tc>
      </w:tr>
      <w:tr w:rsidR="00BA4E3A" w:rsidTr="001E3A3E">
        <w:tc>
          <w:tcPr>
            <w:tcW w:w="1701" w:type="dxa"/>
          </w:tcPr>
          <w:p w:rsidR="00BA4E3A" w:rsidRPr="001E3A3E" w:rsidRDefault="006F29BF" w:rsidP="00BA4E3A">
            <w:pPr>
              <w:rPr>
                <w:sz w:val="20"/>
                <w:szCs w:val="20"/>
              </w:rPr>
            </w:pPr>
            <w:r w:rsidRPr="001E3A3E">
              <w:rPr>
                <w:sz w:val="20"/>
                <w:szCs w:val="20"/>
              </w:rPr>
              <w:t xml:space="preserve">e.g. </w:t>
            </w:r>
            <w:r w:rsidR="00BA4E3A" w:rsidRPr="001E3A3E">
              <w:rPr>
                <w:sz w:val="20"/>
                <w:szCs w:val="20"/>
              </w:rPr>
              <w:t>Sandwell test</w:t>
            </w:r>
          </w:p>
        </w:tc>
        <w:tc>
          <w:tcPr>
            <w:tcW w:w="1681" w:type="dxa"/>
          </w:tcPr>
          <w:p w:rsidR="00BA4E3A" w:rsidRDefault="00BA4E3A"/>
        </w:tc>
        <w:tc>
          <w:tcPr>
            <w:tcW w:w="1837" w:type="dxa"/>
          </w:tcPr>
          <w:p w:rsidR="00BA4E3A" w:rsidRDefault="00BA4E3A"/>
        </w:tc>
        <w:tc>
          <w:tcPr>
            <w:tcW w:w="1837" w:type="dxa"/>
          </w:tcPr>
          <w:p w:rsidR="00BA4E3A" w:rsidRDefault="00BA4E3A"/>
        </w:tc>
        <w:tc>
          <w:tcPr>
            <w:tcW w:w="1838" w:type="dxa"/>
          </w:tcPr>
          <w:p w:rsidR="00BA4E3A" w:rsidRDefault="00BA4E3A"/>
        </w:tc>
        <w:tc>
          <w:tcPr>
            <w:tcW w:w="1680" w:type="dxa"/>
          </w:tcPr>
          <w:p w:rsidR="00BA4E3A" w:rsidRDefault="00BA4E3A"/>
        </w:tc>
      </w:tr>
    </w:tbl>
    <w:p w:rsidR="008F7D99" w:rsidRDefault="008F7D99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8731"/>
      </w:tblGrid>
      <w:tr w:rsidR="008F7D99" w:rsidTr="00ED2611">
        <w:tc>
          <w:tcPr>
            <w:tcW w:w="1843" w:type="dxa"/>
            <w:shd w:val="clear" w:color="auto" w:fill="D9D9D9" w:themeFill="background1" w:themeFillShade="D9"/>
          </w:tcPr>
          <w:p w:rsidR="008F7D99" w:rsidRDefault="008F7D99"/>
        </w:tc>
        <w:tc>
          <w:tcPr>
            <w:tcW w:w="8731" w:type="dxa"/>
            <w:shd w:val="clear" w:color="auto" w:fill="D9D9D9" w:themeFill="background1" w:themeFillShade="D9"/>
            <w:vAlign w:val="center"/>
          </w:tcPr>
          <w:p w:rsidR="008F7D99" w:rsidRDefault="00BA4E3A" w:rsidP="00BA4E3A">
            <w:pPr>
              <w:jc w:val="center"/>
            </w:pPr>
            <w:r>
              <w:t>Progress made and priorities for action</w:t>
            </w:r>
          </w:p>
        </w:tc>
      </w:tr>
      <w:tr w:rsidR="008F7D99" w:rsidTr="00ED2611">
        <w:tc>
          <w:tcPr>
            <w:tcW w:w="1843" w:type="dxa"/>
            <w:shd w:val="clear" w:color="auto" w:fill="D9D9D9" w:themeFill="background1" w:themeFillShade="D9"/>
          </w:tcPr>
          <w:p w:rsidR="008F7D99" w:rsidRDefault="00BA4E3A">
            <w:r>
              <w:t>Milestone 1</w:t>
            </w:r>
          </w:p>
        </w:tc>
        <w:tc>
          <w:tcPr>
            <w:tcW w:w="8731" w:type="dxa"/>
          </w:tcPr>
          <w:p w:rsidR="008F7D99" w:rsidRDefault="008F7D99"/>
          <w:p w:rsidR="00BA4E3A" w:rsidRDefault="00BA4E3A"/>
        </w:tc>
      </w:tr>
      <w:tr w:rsidR="008F7D99" w:rsidTr="00ED2611">
        <w:tc>
          <w:tcPr>
            <w:tcW w:w="1843" w:type="dxa"/>
            <w:shd w:val="clear" w:color="auto" w:fill="D9D9D9" w:themeFill="background1" w:themeFillShade="D9"/>
          </w:tcPr>
          <w:p w:rsidR="008F7D99" w:rsidRDefault="00BA4E3A">
            <w:r>
              <w:t>Milestone 2</w:t>
            </w:r>
          </w:p>
        </w:tc>
        <w:tc>
          <w:tcPr>
            <w:tcW w:w="8731" w:type="dxa"/>
          </w:tcPr>
          <w:p w:rsidR="008F7D99" w:rsidRDefault="008F7D99"/>
          <w:p w:rsidR="00BA4E3A" w:rsidRDefault="00BA4E3A"/>
        </w:tc>
      </w:tr>
      <w:tr w:rsidR="008F7D99" w:rsidTr="00ED2611">
        <w:tc>
          <w:tcPr>
            <w:tcW w:w="1843" w:type="dxa"/>
            <w:shd w:val="clear" w:color="auto" w:fill="D9D9D9" w:themeFill="background1" w:themeFillShade="D9"/>
          </w:tcPr>
          <w:p w:rsidR="008F7D99" w:rsidRDefault="00BA4E3A">
            <w:r>
              <w:t>Milestone 3</w:t>
            </w:r>
          </w:p>
        </w:tc>
        <w:tc>
          <w:tcPr>
            <w:tcW w:w="8731" w:type="dxa"/>
          </w:tcPr>
          <w:p w:rsidR="008F7D99" w:rsidRDefault="008F7D99"/>
          <w:p w:rsidR="00BA4E3A" w:rsidRDefault="00BA4E3A"/>
        </w:tc>
      </w:tr>
      <w:tr w:rsidR="00BA4E3A" w:rsidTr="00ED2611">
        <w:tc>
          <w:tcPr>
            <w:tcW w:w="1843" w:type="dxa"/>
            <w:shd w:val="clear" w:color="auto" w:fill="D9D9D9" w:themeFill="background1" w:themeFillShade="D9"/>
          </w:tcPr>
          <w:p w:rsidR="00BA4E3A" w:rsidRDefault="00BA4E3A">
            <w:r>
              <w:t>EOY</w:t>
            </w:r>
          </w:p>
        </w:tc>
        <w:tc>
          <w:tcPr>
            <w:tcW w:w="8731" w:type="dxa"/>
          </w:tcPr>
          <w:p w:rsidR="00392F12" w:rsidRDefault="00392F12"/>
          <w:p w:rsidR="001E3A3E" w:rsidRDefault="001E3A3E">
            <w:bookmarkStart w:id="0" w:name="_GoBack"/>
            <w:bookmarkEnd w:id="0"/>
          </w:p>
        </w:tc>
      </w:tr>
    </w:tbl>
    <w:p w:rsidR="005C7881" w:rsidRDefault="005C7881" w:rsidP="005C7881">
      <w:pPr>
        <w:pStyle w:val="ListParagraph"/>
      </w:pPr>
    </w:p>
    <w:p w:rsidR="005C7881" w:rsidRDefault="005C7881" w:rsidP="005C7881">
      <w:pPr>
        <w:pStyle w:val="ListParagraph"/>
      </w:pPr>
    </w:p>
    <w:p w:rsidR="005C7881" w:rsidRDefault="005C7881" w:rsidP="005C7881">
      <w:pPr>
        <w:pStyle w:val="ListParagraph"/>
      </w:pPr>
    </w:p>
    <w:p w:rsidR="005C7881" w:rsidRDefault="005C7881" w:rsidP="005C7881">
      <w:pPr>
        <w:pStyle w:val="ListParagraph"/>
      </w:pPr>
      <w:r>
        <w:t>*</w:t>
      </w:r>
      <w:r w:rsidR="00CD561B" w:rsidRPr="00CD561B">
        <w:t xml:space="preserve">E.g. not likely to catch up and reach Age Related Standards by the end of the Key Stage. </w:t>
      </w:r>
    </w:p>
    <w:p w:rsidR="005C7881" w:rsidRDefault="00CD561B">
      <w:r w:rsidRPr="00CD561B">
        <w:t xml:space="preserve">This is due to individual needs that require a personalised </w:t>
      </w:r>
      <w:r w:rsidR="00904468" w:rsidRPr="009B1A44">
        <w:t>curriculum founded on the age and stage of the child</w:t>
      </w:r>
      <w:r w:rsidRPr="009B1A44">
        <w:t xml:space="preserve"> that means they will not fully complete the appropriate statutory curriculum</w:t>
      </w:r>
      <w:r w:rsidR="00904468" w:rsidRPr="009B1A44">
        <w:t xml:space="preserve"> by the end of the end of the Key Stage</w:t>
      </w:r>
      <w:r w:rsidRPr="009B1A44">
        <w:t xml:space="preserve">. </w:t>
      </w:r>
    </w:p>
    <w:p w:rsidR="005C7881" w:rsidRDefault="00CD561B">
      <w:r w:rsidRPr="00CD561B">
        <w:t xml:space="preserve">Personalised targets may be appropriate and drawn from previous year group curricular objectives in specific domains. </w:t>
      </w:r>
    </w:p>
    <w:p w:rsidR="00CD561B" w:rsidRDefault="00CD561B">
      <w:r w:rsidRPr="00CD561B">
        <w:t>The gaps between statutory curriculum objectives may need to be broken down further to establish an appropriate learning pathway.</w:t>
      </w:r>
    </w:p>
    <w:sectPr w:rsidR="00CD561B" w:rsidSect="001E3A3E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2E4" w:rsidRDefault="007F52E4" w:rsidP="00236622">
      <w:pPr>
        <w:spacing w:after="0" w:line="240" w:lineRule="auto"/>
      </w:pPr>
      <w:r>
        <w:separator/>
      </w:r>
    </w:p>
  </w:endnote>
  <w:endnote w:type="continuationSeparator" w:id="0">
    <w:p w:rsidR="007F52E4" w:rsidRDefault="007F52E4" w:rsidP="0023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2E4" w:rsidRDefault="007F52E4" w:rsidP="00236622">
      <w:pPr>
        <w:spacing w:after="0" w:line="240" w:lineRule="auto"/>
      </w:pPr>
      <w:r>
        <w:separator/>
      </w:r>
    </w:p>
  </w:footnote>
  <w:footnote w:type="continuationSeparator" w:id="0">
    <w:p w:rsidR="007F52E4" w:rsidRDefault="007F52E4" w:rsidP="00236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A2F6B"/>
    <w:multiLevelType w:val="hybridMultilevel"/>
    <w:tmpl w:val="6D44286A"/>
    <w:lvl w:ilvl="0" w:tplc="698A580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E6D35"/>
    <w:multiLevelType w:val="hybridMultilevel"/>
    <w:tmpl w:val="B894B312"/>
    <w:lvl w:ilvl="0" w:tplc="AB36CC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57"/>
    <w:rsid w:val="00022B5B"/>
    <w:rsid w:val="00037151"/>
    <w:rsid w:val="00051F46"/>
    <w:rsid w:val="000555E8"/>
    <w:rsid w:val="000770C0"/>
    <w:rsid w:val="0008607A"/>
    <w:rsid w:val="000B5E57"/>
    <w:rsid w:val="000B60DF"/>
    <w:rsid w:val="000D249D"/>
    <w:rsid w:val="000D682B"/>
    <w:rsid w:val="001013EC"/>
    <w:rsid w:val="00101799"/>
    <w:rsid w:val="0011546C"/>
    <w:rsid w:val="0012724A"/>
    <w:rsid w:val="00140ED5"/>
    <w:rsid w:val="00162384"/>
    <w:rsid w:val="001D2F63"/>
    <w:rsid w:val="001E3A3E"/>
    <w:rsid w:val="001E70D3"/>
    <w:rsid w:val="001F2388"/>
    <w:rsid w:val="002021CB"/>
    <w:rsid w:val="00202EAA"/>
    <w:rsid w:val="00210B52"/>
    <w:rsid w:val="0021287F"/>
    <w:rsid w:val="00212FA5"/>
    <w:rsid w:val="0023328E"/>
    <w:rsid w:val="00235E56"/>
    <w:rsid w:val="00236622"/>
    <w:rsid w:val="0024046B"/>
    <w:rsid w:val="00240FCA"/>
    <w:rsid w:val="00251CBD"/>
    <w:rsid w:val="00253F3D"/>
    <w:rsid w:val="0028788C"/>
    <w:rsid w:val="002A6626"/>
    <w:rsid w:val="002C530E"/>
    <w:rsid w:val="002D08F7"/>
    <w:rsid w:val="002D0B58"/>
    <w:rsid w:val="002F2083"/>
    <w:rsid w:val="002F2ED1"/>
    <w:rsid w:val="002F433E"/>
    <w:rsid w:val="0030640C"/>
    <w:rsid w:val="00316225"/>
    <w:rsid w:val="003320DA"/>
    <w:rsid w:val="00342830"/>
    <w:rsid w:val="00354990"/>
    <w:rsid w:val="0035660F"/>
    <w:rsid w:val="00365C07"/>
    <w:rsid w:val="0038710A"/>
    <w:rsid w:val="003920B6"/>
    <w:rsid w:val="00392F12"/>
    <w:rsid w:val="00396FCC"/>
    <w:rsid w:val="003B480B"/>
    <w:rsid w:val="003C503A"/>
    <w:rsid w:val="003E749C"/>
    <w:rsid w:val="003F30B6"/>
    <w:rsid w:val="00422829"/>
    <w:rsid w:val="0042782B"/>
    <w:rsid w:val="00444EAA"/>
    <w:rsid w:val="00445579"/>
    <w:rsid w:val="0045169C"/>
    <w:rsid w:val="004571FC"/>
    <w:rsid w:val="00461BFD"/>
    <w:rsid w:val="004746AC"/>
    <w:rsid w:val="0048778F"/>
    <w:rsid w:val="004B0486"/>
    <w:rsid w:val="004B5522"/>
    <w:rsid w:val="004C5F0F"/>
    <w:rsid w:val="00502A7B"/>
    <w:rsid w:val="00502E81"/>
    <w:rsid w:val="00512DFB"/>
    <w:rsid w:val="005261A8"/>
    <w:rsid w:val="005806A1"/>
    <w:rsid w:val="00586BD8"/>
    <w:rsid w:val="005A5E35"/>
    <w:rsid w:val="005B3202"/>
    <w:rsid w:val="005C150B"/>
    <w:rsid w:val="005C7881"/>
    <w:rsid w:val="005E1718"/>
    <w:rsid w:val="005E238E"/>
    <w:rsid w:val="005F0192"/>
    <w:rsid w:val="005F240F"/>
    <w:rsid w:val="00601A1C"/>
    <w:rsid w:val="00612BAF"/>
    <w:rsid w:val="00617351"/>
    <w:rsid w:val="0062007B"/>
    <w:rsid w:val="006205ED"/>
    <w:rsid w:val="006459D0"/>
    <w:rsid w:val="0064630B"/>
    <w:rsid w:val="0066015C"/>
    <w:rsid w:val="00677CE0"/>
    <w:rsid w:val="00680C43"/>
    <w:rsid w:val="00687C64"/>
    <w:rsid w:val="006B253F"/>
    <w:rsid w:val="006B2E6C"/>
    <w:rsid w:val="006F01C2"/>
    <w:rsid w:val="006F29BF"/>
    <w:rsid w:val="006F4747"/>
    <w:rsid w:val="0070483A"/>
    <w:rsid w:val="0072431A"/>
    <w:rsid w:val="007317DB"/>
    <w:rsid w:val="00731EE9"/>
    <w:rsid w:val="00745E1B"/>
    <w:rsid w:val="00762554"/>
    <w:rsid w:val="00766884"/>
    <w:rsid w:val="007B4FF6"/>
    <w:rsid w:val="007B5329"/>
    <w:rsid w:val="007B6BB6"/>
    <w:rsid w:val="007C7CB4"/>
    <w:rsid w:val="007E6181"/>
    <w:rsid w:val="007F52E4"/>
    <w:rsid w:val="007F6DA0"/>
    <w:rsid w:val="00806BE7"/>
    <w:rsid w:val="0082007F"/>
    <w:rsid w:val="00821060"/>
    <w:rsid w:val="008325DF"/>
    <w:rsid w:val="00837468"/>
    <w:rsid w:val="0084305D"/>
    <w:rsid w:val="0084406C"/>
    <w:rsid w:val="00846A4F"/>
    <w:rsid w:val="008652AB"/>
    <w:rsid w:val="008652CE"/>
    <w:rsid w:val="008664D7"/>
    <w:rsid w:val="008742C1"/>
    <w:rsid w:val="0088594D"/>
    <w:rsid w:val="00895E74"/>
    <w:rsid w:val="008B4390"/>
    <w:rsid w:val="008B6FC4"/>
    <w:rsid w:val="008B74BD"/>
    <w:rsid w:val="008F7D99"/>
    <w:rsid w:val="00901584"/>
    <w:rsid w:val="00904468"/>
    <w:rsid w:val="00904F33"/>
    <w:rsid w:val="00907B1F"/>
    <w:rsid w:val="00913DAC"/>
    <w:rsid w:val="009406E3"/>
    <w:rsid w:val="009507BC"/>
    <w:rsid w:val="009529B8"/>
    <w:rsid w:val="009953A4"/>
    <w:rsid w:val="009A26FB"/>
    <w:rsid w:val="009B1A44"/>
    <w:rsid w:val="009F04A0"/>
    <w:rsid w:val="00A227EE"/>
    <w:rsid w:val="00A314B3"/>
    <w:rsid w:val="00A375A6"/>
    <w:rsid w:val="00A4692B"/>
    <w:rsid w:val="00A549C0"/>
    <w:rsid w:val="00A701C3"/>
    <w:rsid w:val="00A77109"/>
    <w:rsid w:val="00A94DB8"/>
    <w:rsid w:val="00AD3F4E"/>
    <w:rsid w:val="00AF167D"/>
    <w:rsid w:val="00B10919"/>
    <w:rsid w:val="00B71A1D"/>
    <w:rsid w:val="00B7298B"/>
    <w:rsid w:val="00B84AD6"/>
    <w:rsid w:val="00B87918"/>
    <w:rsid w:val="00BA4E3A"/>
    <w:rsid w:val="00BC40C6"/>
    <w:rsid w:val="00BF047D"/>
    <w:rsid w:val="00BF3747"/>
    <w:rsid w:val="00C12885"/>
    <w:rsid w:val="00C50B03"/>
    <w:rsid w:val="00C535FE"/>
    <w:rsid w:val="00C83FE1"/>
    <w:rsid w:val="00C868D4"/>
    <w:rsid w:val="00C970BC"/>
    <w:rsid w:val="00C97337"/>
    <w:rsid w:val="00CC33D2"/>
    <w:rsid w:val="00CD1676"/>
    <w:rsid w:val="00CD561B"/>
    <w:rsid w:val="00CE1813"/>
    <w:rsid w:val="00CE56F9"/>
    <w:rsid w:val="00CF6AAC"/>
    <w:rsid w:val="00D2632F"/>
    <w:rsid w:val="00D31C30"/>
    <w:rsid w:val="00D53F0E"/>
    <w:rsid w:val="00D87FDA"/>
    <w:rsid w:val="00D96CDB"/>
    <w:rsid w:val="00DC16C2"/>
    <w:rsid w:val="00DD240C"/>
    <w:rsid w:val="00DE1249"/>
    <w:rsid w:val="00DF2B99"/>
    <w:rsid w:val="00E11DDF"/>
    <w:rsid w:val="00E32FBC"/>
    <w:rsid w:val="00E41F5B"/>
    <w:rsid w:val="00E4241B"/>
    <w:rsid w:val="00E42760"/>
    <w:rsid w:val="00E514A2"/>
    <w:rsid w:val="00E617CB"/>
    <w:rsid w:val="00E811D3"/>
    <w:rsid w:val="00E96419"/>
    <w:rsid w:val="00EA4DFD"/>
    <w:rsid w:val="00EB7294"/>
    <w:rsid w:val="00EB7C7E"/>
    <w:rsid w:val="00EC153F"/>
    <w:rsid w:val="00ED1E96"/>
    <w:rsid w:val="00ED2611"/>
    <w:rsid w:val="00ED31DE"/>
    <w:rsid w:val="00ED52C2"/>
    <w:rsid w:val="00F03A9D"/>
    <w:rsid w:val="00F31CDD"/>
    <w:rsid w:val="00F82A45"/>
    <w:rsid w:val="00F9199D"/>
    <w:rsid w:val="00FA02C5"/>
    <w:rsid w:val="00FB5351"/>
    <w:rsid w:val="00FD279B"/>
    <w:rsid w:val="00FD30FC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22"/>
  </w:style>
  <w:style w:type="paragraph" w:styleId="Footer">
    <w:name w:val="footer"/>
    <w:basedOn w:val="Normal"/>
    <w:link w:val="FooterChar"/>
    <w:uiPriority w:val="99"/>
    <w:unhideWhenUsed/>
    <w:rsid w:val="0023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22"/>
  </w:style>
  <w:style w:type="paragraph" w:styleId="NoSpacing">
    <w:name w:val="No Spacing"/>
    <w:uiPriority w:val="1"/>
    <w:qFormat/>
    <w:rsid w:val="005806A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7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622"/>
  </w:style>
  <w:style w:type="paragraph" w:styleId="Footer">
    <w:name w:val="footer"/>
    <w:basedOn w:val="Normal"/>
    <w:link w:val="FooterChar"/>
    <w:uiPriority w:val="99"/>
    <w:unhideWhenUsed/>
    <w:rsid w:val="002366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622"/>
  </w:style>
  <w:style w:type="paragraph" w:styleId="NoSpacing">
    <w:name w:val="No Spacing"/>
    <w:uiPriority w:val="1"/>
    <w:qFormat/>
    <w:rsid w:val="005806A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7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F94C-1BDF-4ED7-96E6-37AC6379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cseihfsf</dc:creator>
  <cp:lastModifiedBy>HUser</cp:lastModifiedBy>
  <cp:revision>2</cp:revision>
  <cp:lastPrinted>2016-11-03T17:33:00Z</cp:lastPrinted>
  <dcterms:created xsi:type="dcterms:W3CDTF">2016-11-09T16:26:00Z</dcterms:created>
  <dcterms:modified xsi:type="dcterms:W3CDTF">2016-11-09T16:26:00Z</dcterms:modified>
</cp:coreProperties>
</file>