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8F" w:rsidRPr="005314BA" w:rsidRDefault="00281739" w:rsidP="008F791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Milestone</w:t>
      </w:r>
      <w:r w:rsidR="00FA3836">
        <w:rPr>
          <w:b/>
          <w:sz w:val="28"/>
          <w:szCs w:val="28"/>
        </w:rPr>
        <w:t xml:space="preserve"> 2</w:t>
      </w:r>
      <w:r w:rsidR="00054087" w:rsidRPr="00510F0B">
        <w:rPr>
          <w:b/>
          <w:sz w:val="28"/>
          <w:szCs w:val="28"/>
        </w:rPr>
        <w:t xml:space="preserve"> (</w:t>
      </w:r>
      <w:r w:rsidR="00FA3836">
        <w:rPr>
          <w:b/>
          <w:sz w:val="28"/>
          <w:szCs w:val="28"/>
        </w:rPr>
        <w:t>February</w:t>
      </w:r>
      <w:r w:rsidR="00054087" w:rsidRPr="00510F0B">
        <w:rPr>
          <w:b/>
          <w:sz w:val="28"/>
          <w:szCs w:val="28"/>
        </w:rPr>
        <w:t>)</w:t>
      </w: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375"/>
        <w:gridCol w:w="1177"/>
        <w:gridCol w:w="1417"/>
        <w:gridCol w:w="993"/>
        <w:gridCol w:w="4819"/>
        <w:gridCol w:w="4961"/>
      </w:tblGrid>
      <w:tr w:rsidR="002B7772" w:rsidRPr="00054087" w:rsidTr="00281739">
        <w:tc>
          <w:tcPr>
            <w:tcW w:w="675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Year</w:t>
            </w:r>
          </w:p>
        </w:tc>
        <w:tc>
          <w:tcPr>
            <w:tcW w:w="1375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Reference</w:t>
            </w:r>
          </w:p>
        </w:tc>
        <w:tc>
          <w:tcPr>
            <w:tcW w:w="1177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>
              <w:rPr>
                <w:b/>
              </w:rPr>
              <w:t>Domain</w:t>
            </w:r>
          </w:p>
        </w:tc>
        <w:tc>
          <w:tcPr>
            <w:tcW w:w="1417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Judgement</w:t>
            </w:r>
          </w:p>
        </w:tc>
        <w:tc>
          <w:tcPr>
            <w:tcW w:w="993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4819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Comments</w:t>
            </w:r>
          </w:p>
        </w:tc>
        <w:tc>
          <w:tcPr>
            <w:tcW w:w="4961" w:type="dxa"/>
          </w:tcPr>
          <w:p w:rsidR="002B7772" w:rsidRPr="00054087" w:rsidRDefault="008C39D7" w:rsidP="00382D48">
            <w:pPr>
              <w:jc w:val="center"/>
              <w:rPr>
                <w:b/>
              </w:rPr>
            </w:pPr>
            <w:r>
              <w:rPr>
                <w:b/>
              </w:rPr>
              <w:t xml:space="preserve">Possible </w:t>
            </w:r>
            <w:r w:rsidR="002B7772" w:rsidRPr="00054087">
              <w:rPr>
                <w:b/>
              </w:rPr>
              <w:t>Next Steps</w:t>
            </w:r>
          </w:p>
        </w:tc>
      </w:tr>
      <w:tr w:rsidR="004A17C8" w:rsidTr="00281739">
        <w:tc>
          <w:tcPr>
            <w:tcW w:w="675" w:type="dxa"/>
          </w:tcPr>
          <w:p w:rsidR="004A17C8" w:rsidRDefault="004A17C8">
            <w:r>
              <w:t>3</w:t>
            </w:r>
          </w:p>
        </w:tc>
        <w:tc>
          <w:tcPr>
            <w:tcW w:w="1375" w:type="dxa"/>
          </w:tcPr>
          <w:p w:rsidR="004A17C8" w:rsidRDefault="00E338F4">
            <w:r>
              <w:t>L</w:t>
            </w:r>
            <w:r w:rsidRPr="00E40687">
              <w:t>ogan 3 recognise fractions NCETM p20</w:t>
            </w:r>
          </w:p>
        </w:tc>
        <w:tc>
          <w:tcPr>
            <w:tcW w:w="1177" w:type="dxa"/>
          </w:tcPr>
          <w:p w:rsidR="004A17C8" w:rsidRDefault="003D4F8D" w:rsidP="0031641C">
            <w:r>
              <w:t>Fractions</w:t>
            </w:r>
          </w:p>
        </w:tc>
        <w:tc>
          <w:tcPr>
            <w:tcW w:w="1417" w:type="dxa"/>
          </w:tcPr>
          <w:p w:rsidR="004A17C8" w:rsidRDefault="003D4F8D">
            <w:r>
              <w:t>Secure</w:t>
            </w:r>
            <w:r w:rsidR="005E15A4">
              <w:t>ly on track</w:t>
            </w:r>
          </w:p>
        </w:tc>
        <w:tc>
          <w:tcPr>
            <w:tcW w:w="993" w:type="dxa"/>
          </w:tcPr>
          <w:p w:rsidR="00421381" w:rsidRDefault="003D4F8D">
            <w:r>
              <w:t>NCETM</w:t>
            </w:r>
            <w:r w:rsidR="005E15A4">
              <w:t xml:space="preserve"> Y3</w:t>
            </w:r>
          </w:p>
          <w:p w:rsidR="005E15A4" w:rsidRDefault="005E15A4">
            <w:r>
              <w:t>P2</w:t>
            </w:r>
            <w:r w:rsidR="00E338F4">
              <w:t>0</w:t>
            </w:r>
          </w:p>
        </w:tc>
        <w:tc>
          <w:tcPr>
            <w:tcW w:w="4819" w:type="dxa"/>
          </w:tcPr>
          <w:p w:rsidR="00323049" w:rsidRDefault="00E338F4" w:rsidP="00E338F4">
            <w:pPr>
              <w:pStyle w:val="ListParagraph"/>
              <w:numPr>
                <w:ilvl w:val="0"/>
                <w:numId w:val="34"/>
              </w:numPr>
            </w:pPr>
            <w:r>
              <w:t>Secure understanding  of role of denominator and numerator in unit fractions</w:t>
            </w:r>
          </w:p>
          <w:p w:rsidR="00E338F4" w:rsidRDefault="00E338F4" w:rsidP="00E338F4">
            <w:pPr>
              <w:pStyle w:val="ListParagraph"/>
              <w:numPr>
                <w:ilvl w:val="0"/>
                <w:numId w:val="34"/>
              </w:numPr>
            </w:pPr>
            <w:r>
              <w:t>Talks confidently to explain whether True/ False fraction label</w:t>
            </w:r>
          </w:p>
        </w:tc>
        <w:tc>
          <w:tcPr>
            <w:tcW w:w="4961" w:type="dxa"/>
          </w:tcPr>
          <w:p w:rsidR="00323049" w:rsidRDefault="00E338F4" w:rsidP="00323049">
            <w:pPr>
              <w:pStyle w:val="ListParagraph"/>
              <w:numPr>
                <w:ilvl w:val="0"/>
                <w:numId w:val="34"/>
              </w:numPr>
            </w:pPr>
            <w:r>
              <w:t>Continue to increase range of experience of different part/whole pictures</w:t>
            </w:r>
          </w:p>
          <w:p w:rsidR="00E338F4" w:rsidRDefault="00E338F4" w:rsidP="00323049">
            <w:pPr>
              <w:pStyle w:val="ListParagraph"/>
              <w:numPr>
                <w:ilvl w:val="0"/>
                <w:numId w:val="34"/>
              </w:numPr>
            </w:pPr>
            <w:r>
              <w:t>‘Correct’ images to match fraction label</w:t>
            </w:r>
          </w:p>
          <w:p w:rsidR="00E338F4" w:rsidRDefault="00E338F4" w:rsidP="00E338F4">
            <w:pPr>
              <w:pStyle w:val="ListParagraph"/>
              <w:numPr>
                <w:ilvl w:val="0"/>
                <w:numId w:val="34"/>
              </w:numPr>
            </w:pPr>
            <w:r>
              <w:t>Write short explanations of reason</w:t>
            </w:r>
            <w:r w:rsidR="00A80A5B">
              <w:t>ing</w:t>
            </w:r>
          </w:p>
        </w:tc>
      </w:tr>
      <w:tr w:rsidR="00E338F4" w:rsidTr="00281739">
        <w:tc>
          <w:tcPr>
            <w:tcW w:w="675" w:type="dxa"/>
          </w:tcPr>
          <w:p w:rsidR="00E338F4" w:rsidRDefault="00E338F4" w:rsidP="008732BB">
            <w:r>
              <w:t>3</w:t>
            </w:r>
          </w:p>
        </w:tc>
        <w:tc>
          <w:tcPr>
            <w:tcW w:w="1375" w:type="dxa"/>
          </w:tcPr>
          <w:p w:rsidR="00E338F4" w:rsidRDefault="00E338F4" w:rsidP="008732BB">
            <w:r w:rsidRPr="005E15A4">
              <w:t>Logan 3 fractions on no line NCETM 3 p21</w:t>
            </w:r>
          </w:p>
        </w:tc>
        <w:tc>
          <w:tcPr>
            <w:tcW w:w="1177" w:type="dxa"/>
          </w:tcPr>
          <w:p w:rsidR="00E338F4" w:rsidRDefault="00E338F4" w:rsidP="008732BB">
            <w:r>
              <w:t>Fractions</w:t>
            </w:r>
          </w:p>
        </w:tc>
        <w:tc>
          <w:tcPr>
            <w:tcW w:w="1417" w:type="dxa"/>
          </w:tcPr>
          <w:p w:rsidR="00E338F4" w:rsidRDefault="00E338F4" w:rsidP="008732BB">
            <w:r>
              <w:t>Securely on track</w:t>
            </w:r>
          </w:p>
        </w:tc>
        <w:tc>
          <w:tcPr>
            <w:tcW w:w="993" w:type="dxa"/>
          </w:tcPr>
          <w:p w:rsidR="00E338F4" w:rsidRDefault="00E338F4" w:rsidP="008732BB">
            <w:r>
              <w:t>NCETM Y3</w:t>
            </w:r>
          </w:p>
          <w:p w:rsidR="00E338F4" w:rsidRDefault="00E338F4" w:rsidP="008732BB">
            <w:r>
              <w:t>P21</w:t>
            </w:r>
          </w:p>
        </w:tc>
        <w:tc>
          <w:tcPr>
            <w:tcW w:w="4819" w:type="dxa"/>
          </w:tcPr>
          <w:p w:rsidR="00E338F4" w:rsidRDefault="00E338F4" w:rsidP="008732BB">
            <w:pPr>
              <w:pStyle w:val="ListParagraph"/>
              <w:numPr>
                <w:ilvl w:val="0"/>
                <w:numId w:val="34"/>
              </w:numPr>
            </w:pPr>
            <w:r>
              <w:t>Able to talk about and place units fractions (1/5) on a  number line using ½ as approximate reference point</w:t>
            </w:r>
          </w:p>
          <w:p w:rsidR="00E338F4" w:rsidRDefault="00E338F4" w:rsidP="008732BB">
            <w:pPr>
              <w:pStyle w:val="ListParagraph"/>
              <w:numPr>
                <w:ilvl w:val="0"/>
                <w:numId w:val="34"/>
              </w:numPr>
            </w:pPr>
            <w:r>
              <w:t>Makes links between ½, 1/3 and 1/6 independently drawing and using a bar model to illustrate reasoning</w:t>
            </w:r>
          </w:p>
        </w:tc>
        <w:tc>
          <w:tcPr>
            <w:tcW w:w="4961" w:type="dxa"/>
          </w:tcPr>
          <w:p w:rsidR="00E338F4" w:rsidRDefault="00E338F4" w:rsidP="008732BB">
            <w:pPr>
              <w:pStyle w:val="ListParagraph"/>
              <w:numPr>
                <w:ilvl w:val="0"/>
                <w:numId w:val="34"/>
              </w:numPr>
            </w:pPr>
            <w:r>
              <w:t>Further practise to refine comparing, ordering and positioning any fractions with same denominator talking about the appropriate number of equal parts and equal spaces along the line</w:t>
            </w:r>
          </w:p>
          <w:p w:rsidR="00E338F4" w:rsidRDefault="00E338F4" w:rsidP="008732BB">
            <w:pPr>
              <w:pStyle w:val="ListParagraph"/>
              <w:numPr>
                <w:ilvl w:val="0"/>
                <w:numId w:val="34"/>
              </w:numPr>
            </w:pPr>
            <w:r>
              <w:t xml:space="preserve">Recognise and show using diagrams </w:t>
            </w:r>
            <w:proofErr w:type="spellStart"/>
            <w:r>
              <w:t>eg</w:t>
            </w:r>
            <w:proofErr w:type="spellEnd"/>
            <w:r>
              <w:t xml:space="preserve"> number line and or bar models,  equivalent fractions with small denominators 1/2, 3/6, 4/8</w:t>
            </w:r>
          </w:p>
        </w:tc>
      </w:tr>
    </w:tbl>
    <w:p w:rsidR="002267E3" w:rsidRDefault="002267E3"/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671"/>
        <w:gridCol w:w="1264"/>
        <w:gridCol w:w="1292"/>
        <w:gridCol w:w="1417"/>
        <w:gridCol w:w="993"/>
        <w:gridCol w:w="3885"/>
        <w:gridCol w:w="5895"/>
      </w:tblGrid>
      <w:tr w:rsidR="002B7772" w:rsidTr="00281739">
        <w:tc>
          <w:tcPr>
            <w:tcW w:w="671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Year</w:t>
            </w:r>
          </w:p>
        </w:tc>
        <w:tc>
          <w:tcPr>
            <w:tcW w:w="1264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Reference</w:t>
            </w:r>
          </w:p>
        </w:tc>
        <w:tc>
          <w:tcPr>
            <w:tcW w:w="1292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>
              <w:rPr>
                <w:b/>
              </w:rPr>
              <w:t>Domain</w:t>
            </w:r>
          </w:p>
        </w:tc>
        <w:tc>
          <w:tcPr>
            <w:tcW w:w="1417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Judgement</w:t>
            </w:r>
          </w:p>
        </w:tc>
        <w:tc>
          <w:tcPr>
            <w:tcW w:w="993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3885" w:type="dxa"/>
          </w:tcPr>
          <w:p w:rsidR="002B7772" w:rsidRPr="00054087" w:rsidRDefault="002B7772" w:rsidP="00382D48">
            <w:pPr>
              <w:jc w:val="center"/>
              <w:rPr>
                <w:b/>
              </w:rPr>
            </w:pPr>
            <w:r w:rsidRPr="00054087">
              <w:rPr>
                <w:b/>
              </w:rPr>
              <w:t>Comments</w:t>
            </w:r>
          </w:p>
        </w:tc>
        <w:tc>
          <w:tcPr>
            <w:tcW w:w="5895" w:type="dxa"/>
          </w:tcPr>
          <w:p w:rsidR="002B7772" w:rsidRPr="00054087" w:rsidRDefault="008C39D7" w:rsidP="00382D48">
            <w:pPr>
              <w:jc w:val="center"/>
              <w:rPr>
                <w:b/>
              </w:rPr>
            </w:pPr>
            <w:r>
              <w:rPr>
                <w:b/>
              </w:rPr>
              <w:t xml:space="preserve">Possible </w:t>
            </w:r>
            <w:r w:rsidR="002B7772" w:rsidRPr="00054087">
              <w:rPr>
                <w:b/>
              </w:rPr>
              <w:t>Next Steps</w:t>
            </w:r>
          </w:p>
        </w:tc>
      </w:tr>
      <w:tr w:rsidR="002B7772" w:rsidTr="00281739">
        <w:tc>
          <w:tcPr>
            <w:tcW w:w="671" w:type="dxa"/>
          </w:tcPr>
          <w:p w:rsidR="002B7772" w:rsidRDefault="002B7772">
            <w:r>
              <w:t>4</w:t>
            </w:r>
          </w:p>
        </w:tc>
        <w:tc>
          <w:tcPr>
            <w:tcW w:w="1264" w:type="dxa"/>
          </w:tcPr>
          <w:p w:rsidR="002B7772" w:rsidRDefault="00A80A5B">
            <w:proofErr w:type="spellStart"/>
            <w:r w:rsidRPr="00A80A5B">
              <w:t>Xander</w:t>
            </w:r>
            <w:proofErr w:type="spellEnd"/>
            <w:r w:rsidRPr="00A80A5B">
              <w:t xml:space="preserve"> finding fractions of amounts NCETM 4 p20</w:t>
            </w:r>
          </w:p>
        </w:tc>
        <w:tc>
          <w:tcPr>
            <w:tcW w:w="1292" w:type="dxa"/>
          </w:tcPr>
          <w:p w:rsidR="002B7772" w:rsidRDefault="005D74DA">
            <w:r>
              <w:t>Fractions</w:t>
            </w:r>
          </w:p>
        </w:tc>
        <w:tc>
          <w:tcPr>
            <w:tcW w:w="1417" w:type="dxa"/>
          </w:tcPr>
          <w:p w:rsidR="002B7772" w:rsidRDefault="005D74DA">
            <w:r>
              <w:t>Secure</w:t>
            </w:r>
            <w:r w:rsidR="00A80A5B">
              <w:t>ly on track</w:t>
            </w:r>
          </w:p>
        </w:tc>
        <w:tc>
          <w:tcPr>
            <w:tcW w:w="993" w:type="dxa"/>
          </w:tcPr>
          <w:p w:rsidR="00281739" w:rsidRDefault="005D74DA">
            <w:r>
              <w:t>NCETM</w:t>
            </w:r>
            <w:r w:rsidR="00A80A5B">
              <w:t xml:space="preserve"> </w:t>
            </w:r>
          </w:p>
          <w:p w:rsidR="002B7772" w:rsidRDefault="00281739">
            <w:r>
              <w:t>Y</w:t>
            </w:r>
            <w:r w:rsidR="00A80A5B">
              <w:t>4</w:t>
            </w:r>
          </w:p>
          <w:p w:rsidR="00A80A5B" w:rsidRDefault="00A80A5B">
            <w:r>
              <w:t>P20</w:t>
            </w:r>
          </w:p>
        </w:tc>
        <w:tc>
          <w:tcPr>
            <w:tcW w:w="3885" w:type="dxa"/>
          </w:tcPr>
          <w:p w:rsidR="008C39D7" w:rsidRDefault="00A80A5B" w:rsidP="002267E3">
            <w:pPr>
              <w:pStyle w:val="ListParagraph"/>
              <w:numPr>
                <w:ilvl w:val="0"/>
                <w:numId w:val="8"/>
              </w:numPr>
            </w:pPr>
            <w:r>
              <w:t>Uses a bar model independently to support reasoning about 1/10</w:t>
            </w:r>
          </w:p>
          <w:p w:rsidR="005314BA" w:rsidRDefault="005314BA" w:rsidP="002267E3">
            <w:pPr>
              <w:pStyle w:val="ListParagraph"/>
              <w:numPr>
                <w:ilvl w:val="0"/>
                <w:numId w:val="8"/>
              </w:numPr>
            </w:pPr>
            <w:r>
              <w:t>Notices a pattern in the solutions linked to multiplication</w:t>
            </w:r>
          </w:p>
          <w:p w:rsidR="00A80A5B" w:rsidRDefault="00A80A5B" w:rsidP="005314BA">
            <w:pPr>
              <w:pStyle w:val="ListParagraph"/>
              <w:numPr>
                <w:ilvl w:val="0"/>
                <w:numId w:val="8"/>
              </w:numPr>
            </w:pPr>
            <w:r>
              <w:t>Makes connections between the set of calculations</w:t>
            </w:r>
          </w:p>
        </w:tc>
        <w:tc>
          <w:tcPr>
            <w:tcW w:w="5895" w:type="dxa"/>
          </w:tcPr>
          <w:p w:rsidR="009D242D" w:rsidRDefault="005314BA" w:rsidP="008C39D7">
            <w:pPr>
              <w:pStyle w:val="ListParagraph"/>
              <w:numPr>
                <w:ilvl w:val="0"/>
                <w:numId w:val="8"/>
              </w:numPr>
            </w:pPr>
            <w:r>
              <w:t>Further practise with finding a tenth or tenths of amounts making fluent links with dividing a number by 10</w:t>
            </w:r>
          </w:p>
          <w:p w:rsidR="005314BA" w:rsidRDefault="005314BA" w:rsidP="008C39D7">
            <w:pPr>
              <w:pStyle w:val="ListParagraph"/>
              <w:numPr>
                <w:ilvl w:val="0"/>
                <w:numId w:val="8"/>
              </w:numPr>
            </w:pPr>
            <w:r>
              <w:t xml:space="preserve">Developing fluency with different written representations </w:t>
            </w:r>
            <w:proofErr w:type="spellStart"/>
            <w:r>
              <w:t>ie</w:t>
            </w:r>
            <w:proofErr w:type="spellEnd"/>
            <w:r>
              <w:t xml:space="preserve"> 1/10 of 20 = 2; 20 </w:t>
            </w:r>
            <w:r>
              <w:rPr>
                <w:rFonts w:cstheme="minorHAnsi"/>
              </w:rPr>
              <w:t>÷</w:t>
            </w:r>
            <w:r>
              <w:t xml:space="preserve"> 10 = 2; 2x 10=20 ( links to arrays?) and using a place value grid to notice the digits moving one place to the left</w:t>
            </w:r>
          </w:p>
          <w:p w:rsidR="005314BA" w:rsidRDefault="005314BA" w:rsidP="008C39D7">
            <w:pPr>
              <w:pStyle w:val="ListParagraph"/>
              <w:numPr>
                <w:ilvl w:val="0"/>
                <w:numId w:val="8"/>
              </w:numPr>
            </w:pPr>
            <w:r>
              <w:t xml:space="preserve">Linking 1/10 to measurement and conversion </w:t>
            </w:r>
            <w:proofErr w:type="spellStart"/>
            <w:r>
              <w:t>eg</w:t>
            </w:r>
            <w:proofErr w:type="spellEnd"/>
            <w:r>
              <w:t xml:space="preserve"> cm/mm; m/10cm</w:t>
            </w:r>
          </w:p>
        </w:tc>
      </w:tr>
      <w:tr w:rsidR="002B7772" w:rsidTr="00281739">
        <w:tc>
          <w:tcPr>
            <w:tcW w:w="671" w:type="dxa"/>
          </w:tcPr>
          <w:p w:rsidR="002B7772" w:rsidRDefault="002B7772">
            <w:r>
              <w:t>4</w:t>
            </w:r>
          </w:p>
        </w:tc>
        <w:tc>
          <w:tcPr>
            <w:tcW w:w="1264" w:type="dxa"/>
          </w:tcPr>
          <w:p w:rsidR="002B7772" w:rsidRDefault="0074258F">
            <w:proofErr w:type="spellStart"/>
            <w:r w:rsidRPr="0074258F">
              <w:t>Xander</w:t>
            </w:r>
            <w:proofErr w:type="spellEnd"/>
            <w:r w:rsidRPr="0074258F">
              <w:t xml:space="preserve"> 4 missing </w:t>
            </w:r>
            <w:proofErr w:type="spellStart"/>
            <w:r w:rsidRPr="0074258F">
              <w:t>nos</w:t>
            </w:r>
            <w:proofErr w:type="spellEnd"/>
            <w:r w:rsidRPr="0074258F">
              <w:t xml:space="preserve"> NCETM 4 p13</w:t>
            </w:r>
          </w:p>
        </w:tc>
        <w:tc>
          <w:tcPr>
            <w:tcW w:w="1292" w:type="dxa"/>
          </w:tcPr>
          <w:p w:rsidR="0074258F" w:rsidRDefault="005D74DA">
            <w:r>
              <w:t>Addition/</w:t>
            </w:r>
          </w:p>
          <w:p w:rsidR="002B7772" w:rsidRDefault="005D74DA">
            <w:r>
              <w:t>subtraction</w:t>
            </w:r>
          </w:p>
        </w:tc>
        <w:tc>
          <w:tcPr>
            <w:tcW w:w="1417" w:type="dxa"/>
          </w:tcPr>
          <w:p w:rsidR="002B7772" w:rsidRDefault="005D74DA">
            <w:r>
              <w:t>Secure</w:t>
            </w:r>
            <w:r w:rsidR="0074258F">
              <w:t>ly on track</w:t>
            </w:r>
          </w:p>
        </w:tc>
        <w:tc>
          <w:tcPr>
            <w:tcW w:w="993" w:type="dxa"/>
          </w:tcPr>
          <w:p w:rsidR="00281739" w:rsidRDefault="005D74DA">
            <w:r>
              <w:t>NCETM</w:t>
            </w:r>
            <w:r w:rsidR="0074258F">
              <w:t xml:space="preserve"> </w:t>
            </w:r>
          </w:p>
          <w:p w:rsidR="002B7772" w:rsidRDefault="00281739">
            <w:r>
              <w:t>Y</w:t>
            </w:r>
            <w:r w:rsidR="0074258F">
              <w:t>4</w:t>
            </w:r>
          </w:p>
          <w:p w:rsidR="0074258F" w:rsidRDefault="0074258F">
            <w:r>
              <w:t>P13</w:t>
            </w:r>
          </w:p>
        </w:tc>
        <w:tc>
          <w:tcPr>
            <w:tcW w:w="3885" w:type="dxa"/>
          </w:tcPr>
          <w:p w:rsidR="0074258F" w:rsidRPr="00281739" w:rsidRDefault="0074258F" w:rsidP="0074258F">
            <w:pPr>
              <w:rPr>
                <w:i/>
              </w:rPr>
            </w:pPr>
            <w:r w:rsidRPr="00281739">
              <w:rPr>
                <w:i/>
              </w:rPr>
              <w:t>NB expanded methods for addition and subtraction used</w:t>
            </w:r>
          </w:p>
          <w:p w:rsidR="008F7914" w:rsidRDefault="008F7914" w:rsidP="0031641C">
            <w:pPr>
              <w:pStyle w:val="ListParagraph"/>
              <w:numPr>
                <w:ilvl w:val="0"/>
                <w:numId w:val="9"/>
              </w:numPr>
            </w:pPr>
            <w:r>
              <w:t>Explains reasoning used</w:t>
            </w:r>
            <w:r w:rsidR="005D74DA">
              <w:t xml:space="preserve"> to solve missing number equations. </w:t>
            </w:r>
          </w:p>
          <w:p w:rsidR="00504E6C" w:rsidRDefault="008F7914" w:rsidP="0031641C">
            <w:pPr>
              <w:pStyle w:val="ListParagraph"/>
              <w:numPr>
                <w:ilvl w:val="0"/>
                <w:numId w:val="9"/>
              </w:numPr>
            </w:pPr>
            <w:r>
              <w:t>E</w:t>
            </w:r>
            <w:r w:rsidR="005D74DA">
              <w:t>xplain why he chose the inverse and how he was using related facts.</w:t>
            </w:r>
          </w:p>
          <w:p w:rsidR="008F7914" w:rsidRDefault="008F7914" w:rsidP="008F7914">
            <w:pPr>
              <w:pStyle w:val="ListParagraph"/>
              <w:ind w:left="360"/>
            </w:pPr>
          </w:p>
        </w:tc>
        <w:tc>
          <w:tcPr>
            <w:tcW w:w="5895" w:type="dxa"/>
          </w:tcPr>
          <w:p w:rsidR="009D242D" w:rsidRDefault="0074258F" w:rsidP="00504E6C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 xml:space="preserve">Further practise with similar calculations to improve fluency at spotting ‘easy’ calculations that could be solved mentally </w:t>
            </w:r>
            <w:proofErr w:type="spellStart"/>
            <w:r>
              <w:t>eg</w:t>
            </w:r>
            <w:proofErr w:type="spellEnd"/>
            <w:r>
              <w:t xml:space="preserve"> 70 + 99</w:t>
            </w:r>
          </w:p>
          <w:p w:rsidR="008F7914" w:rsidRDefault="008F7914" w:rsidP="00504E6C">
            <w:pPr>
              <w:pStyle w:val="ListParagraph"/>
              <w:numPr>
                <w:ilvl w:val="0"/>
                <w:numId w:val="9"/>
              </w:numPr>
            </w:pPr>
            <w:r>
              <w:t>Practise to secure fluency at adding and subtracting any two 2 digit numbers mentally</w:t>
            </w:r>
          </w:p>
          <w:p w:rsidR="008F7914" w:rsidRDefault="008F7914" w:rsidP="00504E6C">
            <w:pPr>
              <w:pStyle w:val="ListParagraph"/>
              <w:numPr>
                <w:ilvl w:val="0"/>
                <w:numId w:val="9"/>
              </w:numPr>
            </w:pPr>
            <w:r>
              <w:t xml:space="preserve">Developing more secure conceptual understanding of </w:t>
            </w:r>
            <w:r>
              <w:lastRenderedPageBreak/>
              <w:t>‘part/whole’ model for calculation linking missing box equations and bar models</w:t>
            </w:r>
          </w:p>
          <w:p w:rsidR="00281739" w:rsidRDefault="0074258F" w:rsidP="00281739">
            <w:pPr>
              <w:pStyle w:val="ListParagraph"/>
              <w:numPr>
                <w:ilvl w:val="0"/>
                <w:numId w:val="9"/>
              </w:numPr>
            </w:pPr>
            <w:r>
              <w:t xml:space="preserve">Developing fluency at multiple representations of the same calculation </w:t>
            </w:r>
            <w:proofErr w:type="spellStart"/>
            <w:r>
              <w:t>ie</w:t>
            </w:r>
            <w:proofErr w:type="spellEnd"/>
            <w:r>
              <w:t xml:space="preserve"> as a number sentence with missing box, number line, bar model to be able to work with</w:t>
            </w:r>
            <w:r w:rsidR="008F7914">
              <w:t>/ use</w:t>
            </w:r>
            <w:r>
              <w:t xml:space="preserve"> any of these mental images</w:t>
            </w:r>
          </w:p>
        </w:tc>
      </w:tr>
    </w:tbl>
    <w:p w:rsidR="00054087" w:rsidRDefault="00054087"/>
    <w:sectPr w:rsidR="00054087" w:rsidSect="00BA19C0">
      <w:headerReference w:type="default" r:id="rId8"/>
      <w:pgSz w:w="16838" w:h="11906" w:orient="landscape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DE6" w:rsidRDefault="00A36DE6" w:rsidP="00054087">
      <w:pPr>
        <w:spacing w:after="0" w:line="240" w:lineRule="auto"/>
      </w:pPr>
      <w:r>
        <w:separator/>
      </w:r>
    </w:p>
  </w:endnote>
  <w:endnote w:type="continuationSeparator" w:id="0">
    <w:p w:rsidR="00A36DE6" w:rsidRDefault="00A36DE6" w:rsidP="00054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DE6" w:rsidRDefault="00A36DE6" w:rsidP="00054087">
      <w:pPr>
        <w:spacing w:after="0" w:line="240" w:lineRule="auto"/>
      </w:pPr>
      <w:r>
        <w:separator/>
      </w:r>
    </w:p>
  </w:footnote>
  <w:footnote w:type="continuationSeparator" w:id="0">
    <w:p w:rsidR="00A36DE6" w:rsidRDefault="00A36DE6" w:rsidP="00054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B62F6160F09346C49F8B2D5F007FAC2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82D48" w:rsidRDefault="00382D4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Primary Mathematics Assessment </w:t>
        </w:r>
        <w:r w:rsidRPr="004373FB">
          <w:rPr>
            <w:rFonts w:asciiTheme="majorHAnsi" w:eastAsiaTheme="majorEastAsia" w:hAnsiTheme="majorHAnsi" w:cstheme="majorBidi"/>
            <w:sz w:val="32"/>
            <w:szCs w:val="32"/>
          </w:rPr>
          <w:t>Video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Clips</w:t>
        </w:r>
      </w:p>
    </w:sdtContent>
  </w:sdt>
  <w:p w:rsidR="00382D48" w:rsidRDefault="00382D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3BC5"/>
    <w:multiLevelType w:val="hybridMultilevel"/>
    <w:tmpl w:val="6FE89B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403508"/>
    <w:multiLevelType w:val="hybridMultilevel"/>
    <w:tmpl w:val="9912E3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A648C9"/>
    <w:multiLevelType w:val="hybridMultilevel"/>
    <w:tmpl w:val="D428A6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B56493"/>
    <w:multiLevelType w:val="hybridMultilevel"/>
    <w:tmpl w:val="E9CA77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D17FD3"/>
    <w:multiLevelType w:val="hybridMultilevel"/>
    <w:tmpl w:val="D9BA43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6178CF"/>
    <w:multiLevelType w:val="hybridMultilevel"/>
    <w:tmpl w:val="C4B84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786DB0"/>
    <w:multiLevelType w:val="hybridMultilevel"/>
    <w:tmpl w:val="3BAA62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FF2371"/>
    <w:multiLevelType w:val="hybridMultilevel"/>
    <w:tmpl w:val="DBC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4C6BC9"/>
    <w:multiLevelType w:val="hybridMultilevel"/>
    <w:tmpl w:val="1B644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0A63D7"/>
    <w:multiLevelType w:val="hybridMultilevel"/>
    <w:tmpl w:val="DE6EE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6440ABB"/>
    <w:multiLevelType w:val="hybridMultilevel"/>
    <w:tmpl w:val="E9EECE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9439AE"/>
    <w:multiLevelType w:val="hybridMultilevel"/>
    <w:tmpl w:val="7A8608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3277227"/>
    <w:multiLevelType w:val="hybridMultilevel"/>
    <w:tmpl w:val="1C4E5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2835B5"/>
    <w:multiLevelType w:val="hybridMultilevel"/>
    <w:tmpl w:val="6380B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7252C20"/>
    <w:multiLevelType w:val="hybridMultilevel"/>
    <w:tmpl w:val="E4902C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F77C68"/>
    <w:multiLevelType w:val="hybridMultilevel"/>
    <w:tmpl w:val="F6BE69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4A11B7"/>
    <w:multiLevelType w:val="hybridMultilevel"/>
    <w:tmpl w:val="5E80E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D6D113F"/>
    <w:multiLevelType w:val="hybridMultilevel"/>
    <w:tmpl w:val="7CFC3B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DB2747D"/>
    <w:multiLevelType w:val="hybridMultilevel"/>
    <w:tmpl w:val="DBE68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F9B3E91"/>
    <w:multiLevelType w:val="hybridMultilevel"/>
    <w:tmpl w:val="F0FEDA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BB73FC"/>
    <w:multiLevelType w:val="hybridMultilevel"/>
    <w:tmpl w:val="A9FCB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8590D47"/>
    <w:multiLevelType w:val="hybridMultilevel"/>
    <w:tmpl w:val="F9E099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B1E50D0"/>
    <w:multiLevelType w:val="hybridMultilevel"/>
    <w:tmpl w:val="9536C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BBA457E"/>
    <w:multiLevelType w:val="hybridMultilevel"/>
    <w:tmpl w:val="89F4D2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4462F5A"/>
    <w:multiLevelType w:val="hybridMultilevel"/>
    <w:tmpl w:val="D4649C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4BC51D8"/>
    <w:multiLevelType w:val="hybridMultilevel"/>
    <w:tmpl w:val="1E4CCC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9286C2A"/>
    <w:multiLevelType w:val="hybridMultilevel"/>
    <w:tmpl w:val="F126D3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0AF2DEB"/>
    <w:multiLevelType w:val="hybridMultilevel"/>
    <w:tmpl w:val="B838B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5C564E2"/>
    <w:multiLevelType w:val="hybridMultilevel"/>
    <w:tmpl w:val="FDDC92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5D9667A"/>
    <w:multiLevelType w:val="hybridMultilevel"/>
    <w:tmpl w:val="FC54E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1B37CF"/>
    <w:multiLevelType w:val="hybridMultilevel"/>
    <w:tmpl w:val="6B529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88255D6"/>
    <w:multiLevelType w:val="hybridMultilevel"/>
    <w:tmpl w:val="6E94A3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B31CA2"/>
    <w:multiLevelType w:val="hybridMultilevel"/>
    <w:tmpl w:val="515CC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A8340FA"/>
    <w:multiLevelType w:val="hybridMultilevel"/>
    <w:tmpl w:val="7F5EC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25"/>
  </w:num>
  <w:num w:numId="4">
    <w:abstractNumId w:val="22"/>
  </w:num>
  <w:num w:numId="5">
    <w:abstractNumId w:val="13"/>
  </w:num>
  <w:num w:numId="6">
    <w:abstractNumId w:val="19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8"/>
  </w:num>
  <w:num w:numId="12">
    <w:abstractNumId w:val="33"/>
  </w:num>
  <w:num w:numId="13">
    <w:abstractNumId w:val="29"/>
  </w:num>
  <w:num w:numId="14">
    <w:abstractNumId w:val="16"/>
  </w:num>
  <w:num w:numId="15">
    <w:abstractNumId w:val="5"/>
  </w:num>
  <w:num w:numId="16">
    <w:abstractNumId w:val="27"/>
  </w:num>
  <w:num w:numId="17">
    <w:abstractNumId w:val="24"/>
  </w:num>
  <w:num w:numId="18">
    <w:abstractNumId w:val="10"/>
  </w:num>
  <w:num w:numId="19">
    <w:abstractNumId w:val="12"/>
  </w:num>
  <w:num w:numId="20">
    <w:abstractNumId w:val="15"/>
  </w:num>
  <w:num w:numId="21">
    <w:abstractNumId w:val="4"/>
  </w:num>
  <w:num w:numId="22">
    <w:abstractNumId w:val="7"/>
  </w:num>
  <w:num w:numId="23">
    <w:abstractNumId w:val="18"/>
  </w:num>
  <w:num w:numId="24">
    <w:abstractNumId w:val="28"/>
  </w:num>
  <w:num w:numId="25">
    <w:abstractNumId w:val="9"/>
  </w:num>
  <w:num w:numId="26">
    <w:abstractNumId w:val="3"/>
  </w:num>
  <w:num w:numId="27">
    <w:abstractNumId w:val="31"/>
  </w:num>
  <w:num w:numId="28">
    <w:abstractNumId w:val="21"/>
  </w:num>
  <w:num w:numId="29">
    <w:abstractNumId w:val="17"/>
  </w:num>
  <w:num w:numId="30">
    <w:abstractNumId w:val="14"/>
  </w:num>
  <w:num w:numId="31">
    <w:abstractNumId w:val="30"/>
  </w:num>
  <w:num w:numId="32">
    <w:abstractNumId w:val="20"/>
  </w:num>
  <w:num w:numId="33">
    <w:abstractNumId w:val="32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87"/>
    <w:rsid w:val="000117EF"/>
    <w:rsid w:val="000213FD"/>
    <w:rsid w:val="00054087"/>
    <w:rsid w:val="000D03FA"/>
    <w:rsid w:val="00136CE0"/>
    <w:rsid w:val="00187698"/>
    <w:rsid w:val="001B228A"/>
    <w:rsid w:val="00222127"/>
    <w:rsid w:val="002232E4"/>
    <w:rsid w:val="002267E3"/>
    <w:rsid w:val="00253CD4"/>
    <w:rsid w:val="00281739"/>
    <w:rsid w:val="002B3973"/>
    <w:rsid w:val="002B7772"/>
    <w:rsid w:val="0031641C"/>
    <w:rsid w:val="00323049"/>
    <w:rsid w:val="00382D48"/>
    <w:rsid w:val="003D4F8D"/>
    <w:rsid w:val="003F422E"/>
    <w:rsid w:val="0040231D"/>
    <w:rsid w:val="004159FC"/>
    <w:rsid w:val="00421381"/>
    <w:rsid w:val="004221DE"/>
    <w:rsid w:val="004A17C8"/>
    <w:rsid w:val="004C296D"/>
    <w:rsid w:val="004D67BD"/>
    <w:rsid w:val="00504E6C"/>
    <w:rsid w:val="00510F0B"/>
    <w:rsid w:val="005253FC"/>
    <w:rsid w:val="00527DDA"/>
    <w:rsid w:val="005314BA"/>
    <w:rsid w:val="00531DF6"/>
    <w:rsid w:val="005D74DA"/>
    <w:rsid w:val="005E15A4"/>
    <w:rsid w:val="005E5663"/>
    <w:rsid w:val="006466B8"/>
    <w:rsid w:val="00730E03"/>
    <w:rsid w:val="0074258F"/>
    <w:rsid w:val="00754F61"/>
    <w:rsid w:val="007F437C"/>
    <w:rsid w:val="008A0B72"/>
    <w:rsid w:val="008A14CB"/>
    <w:rsid w:val="008C0AC4"/>
    <w:rsid w:val="008C39D7"/>
    <w:rsid w:val="008D4CED"/>
    <w:rsid w:val="008F7914"/>
    <w:rsid w:val="00900898"/>
    <w:rsid w:val="00960D5A"/>
    <w:rsid w:val="00976CA8"/>
    <w:rsid w:val="00980158"/>
    <w:rsid w:val="0098412B"/>
    <w:rsid w:val="009A56C8"/>
    <w:rsid w:val="009D242D"/>
    <w:rsid w:val="00A25102"/>
    <w:rsid w:val="00A36DE6"/>
    <w:rsid w:val="00A6398E"/>
    <w:rsid w:val="00A80A5B"/>
    <w:rsid w:val="00AF4183"/>
    <w:rsid w:val="00B27535"/>
    <w:rsid w:val="00BA19C0"/>
    <w:rsid w:val="00C40DFC"/>
    <w:rsid w:val="00C71E12"/>
    <w:rsid w:val="00D84A06"/>
    <w:rsid w:val="00E01EC1"/>
    <w:rsid w:val="00E26272"/>
    <w:rsid w:val="00E338F4"/>
    <w:rsid w:val="00E40687"/>
    <w:rsid w:val="00E72076"/>
    <w:rsid w:val="00E95C11"/>
    <w:rsid w:val="00FA3836"/>
    <w:rsid w:val="00FD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087"/>
  </w:style>
  <w:style w:type="paragraph" w:styleId="Footer">
    <w:name w:val="footer"/>
    <w:basedOn w:val="Normal"/>
    <w:link w:val="Foot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087"/>
  </w:style>
  <w:style w:type="paragraph" w:styleId="BalloonText">
    <w:name w:val="Balloon Text"/>
    <w:basedOn w:val="Normal"/>
    <w:link w:val="BalloonTextChar"/>
    <w:uiPriority w:val="99"/>
    <w:semiHidden/>
    <w:unhideWhenUsed/>
    <w:rsid w:val="0005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087"/>
  </w:style>
  <w:style w:type="paragraph" w:styleId="Footer">
    <w:name w:val="footer"/>
    <w:basedOn w:val="Normal"/>
    <w:link w:val="Foot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087"/>
  </w:style>
  <w:style w:type="paragraph" w:styleId="BalloonText">
    <w:name w:val="Balloon Text"/>
    <w:basedOn w:val="Normal"/>
    <w:link w:val="BalloonTextChar"/>
    <w:uiPriority w:val="99"/>
    <w:semiHidden/>
    <w:unhideWhenUsed/>
    <w:rsid w:val="0005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62F6160F09346C49F8B2D5F007FA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D496D-988E-41D1-ABE8-D934D4000DB4}"/>
      </w:docPartPr>
      <w:docPartBody>
        <w:p w:rsidR="000065CC" w:rsidRDefault="00303921" w:rsidP="00303921">
          <w:pPr>
            <w:pStyle w:val="B62F6160F09346C49F8B2D5F007FAC2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21"/>
    <w:rsid w:val="000065CC"/>
    <w:rsid w:val="000E6E48"/>
    <w:rsid w:val="00303921"/>
    <w:rsid w:val="00820ECC"/>
    <w:rsid w:val="00A309D9"/>
    <w:rsid w:val="00B6237A"/>
    <w:rsid w:val="00B6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2F6160F09346C49F8B2D5F007FAC2C">
    <w:name w:val="B62F6160F09346C49F8B2D5F007FAC2C"/>
    <w:rsid w:val="003039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2F6160F09346C49F8B2D5F007FAC2C">
    <w:name w:val="B62F6160F09346C49F8B2D5F007FAC2C"/>
    <w:rsid w:val="003039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Mathematics Assessment Video Clips</vt:lpstr>
    </vt:vector>
  </TitlesOfParts>
  <Company>Hampshire County Council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Mathematics Assessment Video Clips</dc:title>
  <dc:creator>HUser</dc:creator>
  <cp:lastModifiedBy>HUser</cp:lastModifiedBy>
  <cp:revision>2</cp:revision>
  <cp:lastPrinted>2016-12-20T10:18:00Z</cp:lastPrinted>
  <dcterms:created xsi:type="dcterms:W3CDTF">2017-11-14T11:33:00Z</dcterms:created>
  <dcterms:modified xsi:type="dcterms:W3CDTF">2017-11-14T11:33:00Z</dcterms:modified>
</cp:coreProperties>
</file>